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F146" w14:textId="77777777"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5097D701" w14:textId="77777777"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14:paraId="6C2033A0" w14:textId="77777777" w:rsidR="00EE704A" w:rsidRDefault="00EE704A" w:rsidP="00EE704A">
      <w:pPr>
        <w:rPr>
          <w:rFonts w:ascii="Times New Roman" w:hAnsi="Times New Roman" w:cs="Times New Roman"/>
        </w:rPr>
      </w:pPr>
    </w:p>
    <w:p w14:paraId="2A698167" w14:textId="77777777" w:rsidR="00EE704A" w:rsidRDefault="00EE704A" w:rsidP="00EE704A">
      <w:pPr>
        <w:rPr>
          <w:rFonts w:ascii="Times New Roman" w:hAnsi="Times New Roman" w:cs="Times New Roman"/>
        </w:rPr>
      </w:pPr>
    </w:p>
    <w:p w14:paraId="2C96250F" w14:textId="77777777" w:rsidR="00EE704A" w:rsidRDefault="00EE704A" w:rsidP="00EE704A">
      <w:pPr>
        <w:rPr>
          <w:rFonts w:ascii="Times New Roman" w:hAnsi="Times New Roman" w:cs="Times New Roman"/>
        </w:rPr>
      </w:pPr>
    </w:p>
    <w:p w14:paraId="171885B8" w14:textId="77777777" w:rsidR="00EE704A" w:rsidRDefault="00EE704A" w:rsidP="00EE704A">
      <w:pPr>
        <w:jc w:val="center"/>
        <w:rPr>
          <w:rFonts w:ascii="Times New Roman" w:eastAsia="黑体" w:hAnsi="Times New Roman" w:cs="Times New Roman"/>
          <w:sz w:val="32"/>
          <w:szCs w:val="28"/>
        </w:rPr>
      </w:pPr>
      <w:r>
        <w:rPr>
          <w:rFonts w:ascii="Times New Roman" w:eastAsia="黑体" w:hAnsi="Times New Roman" w:cs="Times New Roman"/>
          <w:sz w:val="32"/>
          <w:szCs w:val="28"/>
        </w:rPr>
        <w:t>＿＿＿＿＿（项目名称）</w:t>
      </w:r>
    </w:p>
    <w:p w14:paraId="22CEB272" w14:textId="77777777" w:rsidR="00EE704A" w:rsidRDefault="00EE704A" w:rsidP="00EE704A">
      <w:pPr>
        <w:rPr>
          <w:rFonts w:ascii="Times New Roman" w:hAnsi="Times New Roman" w:cs="Times New Roman"/>
        </w:rPr>
      </w:pPr>
    </w:p>
    <w:p w14:paraId="6EA087A4" w14:textId="77777777" w:rsidR="00EE704A" w:rsidRDefault="00EE704A" w:rsidP="00EE704A">
      <w:pPr>
        <w:rPr>
          <w:rFonts w:ascii="Times New Roman" w:hAnsi="Times New Roman" w:cs="Times New Roman"/>
        </w:rPr>
      </w:pPr>
    </w:p>
    <w:p w14:paraId="1F80A2AE" w14:textId="77777777"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14:paraId="24EDA9AE" w14:textId="77777777" w:rsidR="00EE704A" w:rsidRDefault="00EE704A" w:rsidP="00EE704A">
      <w:pPr>
        <w:rPr>
          <w:rFonts w:ascii="Times New Roman" w:hAnsi="Times New Roman" w:cs="Times New Roman"/>
        </w:rPr>
      </w:pPr>
    </w:p>
    <w:p w14:paraId="4C934217" w14:textId="77777777" w:rsidR="00EE704A" w:rsidRDefault="00EE704A" w:rsidP="00EE704A">
      <w:pPr>
        <w:rPr>
          <w:rFonts w:ascii="Times New Roman" w:hAnsi="Times New Roman" w:cs="Times New Roman"/>
        </w:rPr>
      </w:pPr>
    </w:p>
    <w:p w14:paraId="485B49F1" w14:textId="77777777" w:rsidR="00EE704A" w:rsidRDefault="00EE704A" w:rsidP="00EE704A">
      <w:pPr>
        <w:rPr>
          <w:rFonts w:ascii="Times New Roman" w:hAnsi="Times New Roman" w:cs="Times New Roman"/>
        </w:rPr>
      </w:pPr>
    </w:p>
    <w:p w14:paraId="7130775E" w14:textId="77777777" w:rsidR="00EE704A" w:rsidRDefault="00EE704A" w:rsidP="00EE704A">
      <w:pPr>
        <w:rPr>
          <w:rFonts w:ascii="Times New Roman" w:hAnsi="Times New Roman" w:cs="Times New Roman"/>
        </w:rPr>
      </w:pPr>
    </w:p>
    <w:p w14:paraId="6B6042AA" w14:textId="77777777" w:rsidR="00EE704A" w:rsidRDefault="00EE704A" w:rsidP="00EE704A">
      <w:pPr>
        <w:rPr>
          <w:rFonts w:ascii="Times New Roman" w:hAnsi="Times New Roman" w:cs="Times New Roman"/>
        </w:rPr>
      </w:pPr>
    </w:p>
    <w:p w14:paraId="66EA54CA" w14:textId="77777777" w:rsidR="00EE704A" w:rsidRDefault="00EE704A" w:rsidP="00EE704A">
      <w:pPr>
        <w:rPr>
          <w:rFonts w:ascii="Times New Roman" w:hAnsi="Times New Roman" w:cs="Times New Roman"/>
        </w:rPr>
      </w:pPr>
    </w:p>
    <w:p w14:paraId="46C3ABEA" w14:textId="77777777" w:rsidR="00EE704A" w:rsidRDefault="00EE704A" w:rsidP="00EE704A">
      <w:pPr>
        <w:rPr>
          <w:rFonts w:ascii="Times New Roman" w:hAnsi="Times New Roman" w:cs="Times New Roman"/>
        </w:rPr>
      </w:pPr>
    </w:p>
    <w:p w14:paraId="5BA70460" w14:textId="77777777" w:rsidR="00EE704A" w:rsidRDefault="00EE704A" w:rsidP="00EE704A">
      <w:pPr>
        <w:rPr>
          <w:rFonts w:ascii="Times New Roman" w:hAnsi="Times New Roman" w:cs="Times New Roman"/>
        </w:rPr>
      </w:pPr>
    </w:p>
    <w:p w14:paraId="315FC4F2" w14:textId="77777777" w:rsidR="00EE704A" w:rsidRDefault="00EE704A" w:rsidP="00EE704A">
      <w:pPr>
        <w:rPr>
          <w:rFonts w:ascii="Times New Roman" w:hAnsi="Times New Roman" w:cs="Times New Roman"/>
        </w:rPr>
      </w:pPr>
    </w:p>
    <w:p w14:paraId="42134B3C" w14:textId="77777777" w:rsidR="00EE704A" w:rsidRDefault="00EE704A" w:rsidP="00EE704A">
      <w:pPr>
        <w:rPr>
          <w:rFonts w:ascii="Times New Roman" w:hAnsi="Times New Roman" w:cs="Times New Roman"/>
        </w:rPr>
      </w:pPr>
    </w:p>
    <w:p w14:paraId="793A1609" w14:textId="77777777" w:rsidR="00EE704A" w:rsidRDefault="00EE704A" w:rsidP="00EE704A">
      <w:pPr>
        <w:rPr>
          <w:rFonts w:ascii="Times New Roman" w:hAnsi="Times New Roman" w:cs="Times New Roman"/>
        </w:rPr>
      </w:pPr>
    </w:p>
    <w:p w14:paraId="446C3DEC" w14:textId="77777777" w:rsidR="00EE704A" w:rsidRDefault="00EE704A" w:rsidP="00EE704A">
      <w:pPr>
        <w:rPr>
          <w:rFonts w:ascii="Times New Roman" w:hAnsi="Times New Roman" w:cs="Times New Roman"/>
        </w:rPr>
      </w:pPr>
    </w:p>
    <w:p w14:paraId="07905AE2" w14:textId="77777777"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47FB42E7" w14:textId="77777777" w:rsidR="00EE704A" w:rsidRDefault="00EE704A" w:rsidP="00EE704A">
      <w:pPr>
        <w:rPr>
          <w:rFonts w:ascii="Times New Roman" w:eastAsia="黑体" w:hAnsi="Times New Roman" w:cs="Times New Roman"/>
        </w:rPr>
      </w:pPr>
    </w:p>
    <w:p w14:paraId="0D42779B"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49F32710"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102E5BAB" w14:textId="77777777" w:rsidR="00EE704A" w:rsidRDefault="00EE704A" w:rsidP="00EE704A">
      <w:pPr>
        <w:rPr>
          <w:rFonts w:ascii="Times New Roman" w:hAnsi="Times New Roman" w:cs="Times New Roman"/>
        </w:rPr>
      </w:pPr>
      <w:r>
        <w:rPr>
          <w:rFonts w:ascii="Times New Roman" w:hAnsi="Times New Roman" w:cs="Times New Roman"/>
        </w:rPr>
        <w:br w:type="page"/>
      </w:r>
    </w:p>
    <w:p w14:paraId="5D7F7434" w14:textId="77777777"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7D99DADC"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126E2050" w14:textId="77777777"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供应商法定代表人授权书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25DA503E"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43451052"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4B9003AA"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14:paraId="6EE95D7B"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09B437E4"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供应商情况表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61D0D136"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14:paraId="22F6E4FA" w14:textId="1CB5ACFF"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sidR="001F5820">
        <w:rPr>
          <w:rFonts w:ascii="Times New Roman" w:eastAsia="仿宋_GB2312" w:hAnsi="Times New Roman" w:cs="Times New Roman" w:hint="eastAsia"/>
          <w:sz w:val="28"/>
        </w:rPr>
        <w:t>业绩</w:t>
      </w:r>
      <w:r>
        <w:rPr>
          <w:rFonts w:ascii="Times New Roman" w:eastAsia="仿宋_GB2312" w:hAnsi="Times New Roman" w:cs="Times New Roman"/>
          <w:sz w:val="28"/>
        </w:rPr>
        <w:t>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sidR="001F5820" w:rsidRPr="001F5820">
        <w:rPr>
          <w:rFonts w:ascii="Times New Roman" w:eastAsia="仿宋_GB2312" w:hAnsi="Times New Roman" w:cs="Times New Roman" w:hint="eastAsia"/>
          <w:sz w:val="28"/>
        </w:rPr>
        <w:t xml:space="preserve"> </w:t>
      </w:r>
      <w:r w:rsidR="001F5820">
        <w:rPr>
          <w:rFonts w:ascii="Times New Roman" w:eastAsia="仿宋_GB2312" w:hAnsi="Times New Roman" w:cs="Times New Roman" w:hint="eastAsia"/>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14:paraId="74BB14EC" w14:textId="77777777" w:rsidR="00EE704A" w:rsidRDefault="00EE704A" w:rsidP="00EE704A">
      <w:pPr>
        <w:ind w:firstLineChars="250" w:firstLine="700"/>
        <w:rPr>
          <w:rFonts w:ascii="Times New Roman" w:eastAsia="仿宋_GB2312" w:hAnsi="Times New Roman" w:cs="Times New Roman"/>
          <w:sz w:val="28"/>
        </w:rPr>
      </w:pPr>
    </w:p>
    <w:p w14:paraId="481E943A" w14:textId="77777777" w:rsidR="00EE704A" w:rsidRDefault="00EE704A" w:rsidP="00EE704A">
      <w:pPr>
        <w:rPr>
          <w:rFonts w:ascii="Times New Roman" w:eastAsia="仿宋_GB2312" w:hAnsi="Times New Roman" w:cs="Times New Roman"/>
          <w:sz w:val="32"/>
        </w:rPr>
      </w:pPr>
    </w:p>
    <w:p w14:paraId="58293D86" w14:textId="77777777" w:rsidR="00EE704A" w:rsidRDefault="00EE704A" w:rsidP="00EE704A">
      <w:pPr>
        <w:pStyle w:val="ae"/>
        <w:ind w:left="360" w:firstLineChars="0" w:firstLine="0"/>
        <w:rPr>
          <w:rFonts w:ascii="Times New Roman" w:eastAsia="仿宋_GB2312" w:hAnsi="Times New Roman"/>
          <w:sz w:val="32"/>
        </w:rPr>
      </w:pPr>
    </w:p>
    <w:p w14:paraId="412A3052" w14:textId="77777777"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14:paraId="0A8C902F" w14:textId="77777777"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4D841F1C" w14:textId="77777777" w:rsidR="00EE704A" w:rsidRDefault="00EE704A" w:rsidP="00EE704A">
      <w:pPr>
        <w:pStyle w:val="af0"/>
        <w:rPr>
          <w:rFonts w:ascii="Times New Roman" w:eastAsia="华文中宋" w:hAnsi="Times New Roman" w:cs="Times New Roman"/>
          <w:szCs w:val="24"/>
        </w:rPr>
      </w:pPr>
      <w:r>
        <w:rPr>
          <w:rFonts w:ascii="Times New Roman" w:eastAsia="华文中宋" w:hAnsi="Times New Roman" w:cs="Times New Roman"/>
          <w:szCs w:val="24"/>
        </w:rPr>
        <w:t>竞价函</w:t>
      </w:r>
    </w:p>
    <w:p w14:paraId="60AA4C50" w14:textId="7BDC9372" w:rsidR="00EE704A" w:rsidRDefault="00C504B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天津市中海水处理科技有限公司</w:t>
      </w:r>
      <w:r w:rsidR="00EE704A">
        <w:rPr>
          <w:rFonts w:ascii="Times New Roman" w:eastAsia="仿宋_GB2312" w:hAnsi="Times New Roman" w:cs="Times New Roman"/>
          <w:sz w:val="24"/>
          <w:szCs w:val="24"/>
        </w:rPr>
        <w:t>：</w:t>
      </w:r>
    </w:p>
    <w:p w14:paraId="003E7C6C"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7837E92A"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13F8D75D"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C6ACA40"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37DDCD52"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31A94FC"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DD26B5A"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4C6D3370"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45B1E11"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069D2581"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55B48999"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0A0F9438"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12B5CF76"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3E48E4C"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5233EECC" w14:textId="77777777" w:rsidR="00EE704A" w:rsidRDefault="00EE704A" w:rsidP="00EE704A">
      <w:pPr>
        <w:pStyle w:val="aa"/>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2D5CE53F"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5FD37342"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4DF98EDB"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79EA4644"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2B968F52"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A0516ED" w14:textId="77777777" w:rsidR="00EE704A" w:rsidRDefault="00EE704A" w:rsidP="00EE704A">
      <w:pPr>
        <w:pStyle w:val="aa"/>
        <w:spacing w:line="360" w:lineRule="auto"/>
        <w:ind w:firstLine="240"/>
        <w:rPr>
          <w:rFonts w:ascii="Times New Roman" w:eastAsia="仿宋_GB2312" w:hAnsi="Times New Roman" w:cs="Times New Roman"/>
          <w:sz w:val="24"/>
          <w:szCs w:val="24"/>
        </w:rPr>
      </w:pPr>
    </w:p>
    <w:p w14:paraId="404D6FA5" w14:textId="77777777" w:rsidR="00EE704A" w:rsidRDefault="00EE704A" w:rsidP="00EE704A">
      <w:pPr>
        <w:pStyle w:val="aa"/>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75C0D5D8"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01D8B58F"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71B9EC9D" w14:textId="77777777" w:rsidR="00EE704A" w:rsidRDefault="00EE704A" w:rsidP="00EE704A">
      <w:pPr>
        <w:rPr>
          <w:rFonts w:ascii="Times New Roman" w:eastAsia="仿宋_GB2312" w:hAnsi="Times New Roman" w:cs="Times New Roman"/>
          <w:sz w:val="24"/>
          <w:szCs w:val="24"/>
        </w:rPr>
      </w:pPr>
      <w:bookmarkStart w:id="5" w:name="_Toc127599610"/>
      <w:bookmarkStart w:id="6" w:name="_Toc235856998"/>
      <w:bookmarkStart w:id="7" w:name="_Toc389141967"/>
      <w:bookmarkStart w:id="8" w:name="_Toc96755235"/>
      <w:bookmarkStart w:id="9" w:name="_Toc433984929"/>
      <w:bookmarkStart w:id="10" w:name="_Toc96755236"/>
      <w:bookmarkStart w:id="11" w:name="_Toc85430467"/>
      <w:r>
        <w:rPr>
          <w:rFonts w:ascii="Times New Roman" w:eastAsia="仿宋_GB2312" w:hAnsi="Times New Roman" w:cs="Times New Roman"/>
          <w:bCs/>
          <w:sz w:val="24"/>
          <w:szCs w:val="24"/>
        </w:rPr>
        <w:br w:type="page"/>
      </w:r>
    </w:p>
    <w:p w14:paraId="04B72FB0" w14:textId="77777777"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供应商法定代表人授权书</w:t>
      </w:r>
    </w:p>
    <w:bookmarkEnd w:id="12"/>
    <w:p w14:paraId="02AD25AB" w14:textId="77777777"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供应商法定代表人授权书</w:t>
      </w:r>
    </w:p>
    <w:p w14:paraId="478AC379"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3179D533"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29F4C0A6"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c"/>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14:paraId="705CBC81" w14:textId="77777777" w:rsidTr="00964844">
        <w:trPr>
          <w:trHeight w:val="3969"/>
        </w:trPr>
        <w:tc>
          <w:tcPr>
            <w:tcW w:w="9628" w:type="dxa"/>
            <w:vAlign w:val="center"/>
          </w:tcPr>
          <w:p w14:paraId="2D8F5FD8" w14:textId="77777777" w:rsidR="00EE704A" w:rsidRDefault="00EE704A" w:rsidP="00964844">
            <w:pPr>
              <w:pStyle w:val="af1"/>
              <w:jc w:val="center"/>
              <w:rPr>
                <w:rFonts w:eastAsia="仿宋_GB2312"/>
                <w:szCs w:val="24"/>
              </w:rPr>
            </w:pPr>
            <w:r>
              <w:rPr>
                <w:rFonts w:eastAsia="仿宋_GB2312"/>
                <w:szCs w:val="24"/>
              </w:rPr>
              <w:t>被授权人身份证复印件</w:t>
            </w:r>
          </w:p>
        </w:tc>
      </w:tr>
    </w:tbl>
    <w:p w14:paraId="30B8954E"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4448F4D"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453A5F21" w14:textId="77777777"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6B604CE0"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6872300C"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7FAA342B" w14:textId="77777777"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3FA04078" w14:textId="77777777"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01D61656" w14:textId="77777777" w:rsidR="00EE704A" w:rsidRDefault="00EE704A" w:rsidP="00EE704A">
      <w:pPr>
        <w:pStyle w:val="aa"/>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D239373" w14:textId="10229A36" w:rsidR="00EE704A" w:rsidRDefault="00446788" w:rsidP="00EE704A">
      <w:pPr>
        <w:pStyle w:val="aa"/>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hint="eastAsia"/>
          <w:sz w:val="28"/>
          <w:szCs w:val="24"/>
        </w:rPr>
        <w:t>天津市中海水处理科技有限公司</w:t>
      </w:r>
      <w:r w:rsidR="00EE704A">
        <w:rPr>
          <w:rFonts w:ascii="Times New Roman" w:eastAsia="仿宋_GB2312" w:hAnsi="Times New Roman" w:cs="Times New Roman"/>
          <w:sz w:val="28"/>
          <w:szCs w:val="24"/>
        </w:rPr>
        <w:t>：</w:t>
      </w:r>
    </w:p>
    <w:p w14:paraId="28DC4AB8" w14:textId="77777777" w:rsidR="00EE704A" w:rsidRDefault="00EE704A" w:rsidP="00EE704A">
      <w:pPr>
        <w:pStyle w:val="aa"/>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262B3832"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6317AC11"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1E30FED4"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58ACC35C" w14:textId="77777777" w:rsidR="00EE704A" w:rsidRDefault="00EE704A" w:rsidP="00EE704A">
      <w:pPr>
        <w:pStyle w:val="aa"/>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76CF9109" w14:textId="77777777" w:rsidR="00EE704A" w:rsidRDefault="00EE704A" w:rsidP="00EE704A">
      <w:pPr>
        <w:pStyle w:val="aa"/>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13FC06B3" w14:textId="77777777" w:rsidR="00EE704A" w:rsidRDefault="00EE704A" w:rsidP="00EE704A">
      <w:pPr>
        <w:pStyle w:val="aa"/>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4699C164" w14:textId="77777777" w:rsidR="00EE704A" w:rsidRDefault="00EE704A" w:rsidP="00EE704A">
      <w:pPr>
        <w:rPr>
          <w:rFonts w:ascii="Times New Roman" w:hAnsi="Times New Roman" w:cs="Times New Roman"/>
        </w:rPr>
      </w:pPr>
    </w:p>
    <w:p w14:paraId="139CF44B" w14:textId="77777777" w:rsidR="00EE704A" w:rsidRDefault="00EE704A" w:rsidP="00EE704A">
      <w:pPr>
        <w:rPr>
          <w:rFonts w:ascii="Times New Roman" w:hAnsi="Times New Roman" w:cs="Times New Roman"/>
        </w:rPr>
      </w:pPr>
      <w:r>
        <w:rPr>
          <w:rFonts w:ascii="Times New Roman" w:hAnsi="Times New Roman" w:cs="Times New Roman"/>
          <w:bCs/>
        </w:rPr>
        <w:br w:type="page"/>
      </w:r>
    </w:p>
    <w:p w14:paraId="0754A85B" w14:textId="77777777" w:rsidR="00EE704A" w:rsidRDefault="00EE704A" w:rsidP="00EE704A">
      <w:pPr>
        <w:rPr>
          <w:rFonts w:ascii="Times New Roman" w:hAnsi="Times New Roman" w:cs="Times New Roman"/>
        </w:rPr>
        <w:sectPr w:rsidR="00EE704A">
          <w:footerReference w:type="default" r:id="rId7"/>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14:paraId="55CB6CFF"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821467A" w14:textId="77777777" w:rsidR="00EE704A" w:rsidRDefault="00EE704A" w:rsidP="00EE704A">
      <w:pPr>
        <w:pStyle w:val="af0"/>
        <w:rPr>
          <w:rFonts w:ascii="Times New Roman" w:eastAsia="华文中宋" w:hAnsi="Times New Roman" w:cs="Times New Roman"/>
        </w:rPr>
      </w:pPr>
      <w:r>
        <w:rPr>
          <w:rFonts w:ascii="Times New Roman" w:eastAsia="华文中宋" w:hAnsi="Times New Roman" w:cs="Times New Roman"/>
        </w:rPr>
        <w:t>报价一览表</w:t>
      </w:r>
    </w:p>
    <w:p w14:paraId="2F99C05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14:paraId="529A474C" w14:textId="77777777" w:rsidTr="00964844">
        <w:trPr>
          <w:trHeight w:val="454"/>
          <w:jc w:val="center"/>
        </w:trPr>
        <w:tc>
          <w:tcPr>
            <w:tcW w:w="1041" w:type="pct"/>
            <w:vAlign w:val="center"/>
          </w:tcPr>
          <w:p w14:paraId="3874938F"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14:paraId="6B4DB980"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14:paraId="1FD25A90"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14:paraId="63E911EA"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14:paraId="7F612268"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14:paraId="4C71FF45"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14:paraId="4C5ACDE9"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14:paraId="4EBD9C80" w14:textId="77777777" w:rsidTr="00964844">
        <w:trPr>
          <w:trHeight w:val="1417"/>
          <w:jc w:val="center"/>
        </w:trPr>
        <w:tc>
          <w:tcPr>
            <w:tcW w:w="1041" w:type="pct"/>
            <w:vAlign w:val="center"/>
          </w:tcPr>
          <w:p w14:paraId="03AE1EC8" w14:textId="77777777" w:rsidR="00EE704A" w:rsidRDefault="00EE704A" w:rsidP="00964844">
            <w:pPr>
              <w:pStyle w:val="af1"/>
              <w:jc w:val="center"/>
              <w:rPr>
                <w:rFonts w:ascii="Times New Roman" w:eastAsia="仿宋_GB2312" w:hAnsi="Times New Roman"/>
                <w:sz w:val="24"/>
                <w:szCs w:val="24"/>
              </w:rPr>
            </w:pPr>
          </w:p>
        </w:tc>
        <w:tc>
          <w:tcPr>
            <w:tcW w:w="274" w:type="pct"/>
            <w:vAlign w:val="center"/>
          </w:tcPr>
          <w:p w14:paraId="49DF8EE9"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14:paraId="207A5996"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小写：＿＿＿＿＿元人民币</w:t>
            </w:r>
          </w:p>
          <w:p w14:paraId="10CB9A46"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14:paraId="6DEA2D8B"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14:paraId="4BE21D97" w14:textId="6F8944B2"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合同生效后</w:t>
            </w:r>
            <w:r w:rsidR="00B57648">
              <w:rPr>
                <w:rFonts w:ascii="Times New Roman" w:eastAsia="仿宋_GB2312" w:hAnsi="Times New Roman" w:hint="eastAsia"/>
                <w:sz w:val="24"/>
                <w:szCs w:val="24"/>
              </w:rPr>
              <w:t>12</w:t>
            </w:r>
            <w:r>
              <w:rPr>
                <w:rFonts w:ascii="Times New Roman" w:eastAsia="仿宋_GB2312" w:hAnsi="Times New Roman" w:hint="eastAsia"/>
                <w:sz w:val="24"/>
                <w:szCs w:val="24"/>
              </w:rPr>
              <w:t>0</w:t>
            </w:r>
            <w:r>
              <w:rPr>
                <w:rFonts w:ascii="Times New Roman" w:eastAsia="仿宋_GB2312" w:hAnsi="Times New Roman"/>
                <w:sz w:val="24"/>
                <w:szCs w:val="24"/>
              </w:rPr>
              <w:t>天内</w:t>
            </w:r>
          </w:p>
        </w:tc>
        <w:tc>
          <w:tcPr>
            <w:tcW w:w="1187" w:type="pct"/>
            <w:vAlign w:val="center"/>
          </w:tcPr>
          <w:p w14:paraId="3C95F981"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14:paraId="6091A6EC"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14:paraId="5B29C280"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6C1786D5"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rPr>
        <w:t>如果</w:t>
      </w:r>
      <w:r>
        <w:rPr>
          <w:rFonts w:ascii="Times New Roman" w:eastAsia="仿宋_GB2312" w:hAnsi="Times New Roman" w:hint="eastAsia"/>
        </w:rPr>
        <w:t>总价与分项报价不一致，则以分项报价</w:t>
      </w:r>
      <w:r>
        <w:rPr>
          <w:rFonts w:ascii="Times New Roman" w:eastAsia="仿宋_GB2312" w:hAnsi="Times New Roman"/>
        </w:rPr>
        <w:t>为准修正总价。</w:t>
      </w:r>
    </w:p>
    <w:p w14:paraId="5D9C8D84"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14:paraId="59EDEFC5"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rPr>
        <w:t>供应商可根据实际响应情况调整。</w:t>
      </w:r>
    </w:p>
    <w:p w14:paraId="18144B36" w14:textId="77777777" w:rsidR="00EE704A" w:rsidRDefault="00EE704A" w:rsidP="00EE704A">
      <w:pPr>
        <w:pStyle w:val="aa"/>
        <w:ind w:firstLine="240"/>
        <w:rPr>
          <w:rFonts w:ascii="Times New Roman" w:eastAsia="仿宋_GB2312" w:hAnsi="Times New Roman" w:cs="Times New Roman"/>
          <w:sz w:val="24"/>
          <w:szCs w:val="24"/>
        </w:rPr>
      </w:pPr>
    </w:p>
    <w:p w14:paraId="5D9606A5" w14:textId="77777777" w:rsidR="00EE704A" w:rsidRDefault="00EE704A" w:rsidP="00EE704A">
      <w:pPr>
        <w:pStyle w:val="aa"/>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5F89D257"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45572ABF"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3C0FC4BE" w14:textId="77777777" w:rsidR="00EE704A" w:rsidRDefault="00EE704A" w:rsidP="00EE704A">
      <w:pPr>
        <w:rPr>
          <w:rFonts w:ascii="Times New Roman" w:hAnsi="Times New Roman" w:cs="Times New Roman"/>
        </w:rPr>
      </w:pPr>
      <w:bookmarkStart w:id="18" w:name="_Toc421719955"/>
      <w:bookmarkStart w:id="19" w:name="_Toc433984930"/>
      <w:bookmarkStart w:id="20" w:name="_Toc389142121"/>
      <w:bookmarkEnd w:id="10"/>
      <w:bookmarkEnd w:id="11"/>
      <w:r>
        <w:rPr>
          <w:rFonts w:ascii="Times New Roman" w:hAnsi="Times New Roman" w:cs="Times New Roman"/>
          <w:bCs/>
        </w:rPr>
        <w:br w:type="page"/>
      </w:r>
    </w:p>
    <w:bookmarkEnd w:id="18"/>
    <w:bookmarkEnd w:id="19"/>
    <w:bookmarkEnd w:id="20"/>
    <w:p w14:paraId="43FB8151"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14:paraId="229CE787" w14:textId="77777777" w:rsidR="00EE704A" w:rsidRDefault="00EE704A" w:rsidP="00EE704A">
      <w:pPr>
        <w:pStyle w:val="af0"/>
        <w:spacing w:beforeLines="0" w:before="0"/>
        <w:rPr>
          <w:rFonts w:ascii="Times New Roman" w:eastAsia="华文中宋" w:hAnsi="Times New Roman" w:cs="Times New Roman"/>
        </w:rPr>
      </w:pPr>
      <w:r>
        <w:rPr>
          <w:rFonts w:ascii="Times New Roman" w:eastAsia="华文中宋" w:hAnsi="Times New Roman" w:cs="Times New Roman"/>
        </w:rPr>
        <w:t>分项报价表</w:t>
      </w:r>
    </w:p>
    <w:p w14:paraId="786AFD7B"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14:paraId="3B8B56EA"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15"/>
        <w:gridCol w:w="6110"/>
        <w:gridCol w:w="1844"/>
        <w:gridCol w:w="1558"/>
        <w:gridCol w:w="1555"/>
      </w:tblGrid>
      <w:tr w:rsidR="00083A86" w:rsidRPr="00D217A1" w14:paraId="67F3C679" w14:textId="77777777" w:rsidTr="005C4405">
        <w:trPr>
          <w:cantSplit/>
          <w:trHeight w:val="454"/>
          <w:tblHeader/>
          <w:jc w:val="center"/>
        </w:trPr>
        <w:tc>
          <w:tcPr>
            <w:tcW w:w="405" w:type="pct"/>
            <w:vAlign w:val="center"/>
          </w:tcPr>
          <w:p w14:paraId="6B9212F7" w14:textId="77777777" w:rsidR="00083A86" w:rsidRPr="00D217A1" w:rsidRDefault="00083A86" w:rsidP="008E1319">
            <w:pPr>
              <w:pStyle w:val="af1"/>
              <w:spacing w:line="276" w:lineRule="auto"/>
              <w:jc w:val="center"/>
              <w:rPr>
                <w:rFonts w:ascii="Times New Roman" w:eastAsia="仿宋_GB2312" w:hAnsi="Times New Roman"/>
                <w:b/>
                <w:bCs/>
                <w:sz w:val="24"/>
                <w:szCs w:val="24"/>
              </w:rPr>
            </w:pPr>
            <w:bookmarkStart w:id="21" w:name="OLE_LINK1"/>
            <w:r w:rsidRPr="00D217A1">
              <w:rPr>
                <w:rFonts w:ascii="Times New Roman" w:eastAsia="仿宋_GB2312" w:hAnsi="Times New Roman"/>
                <w:b/>
                <w:bCs/>
                <w:sz w:val="24"/>
                <w:szCs w:val="24"/>
              </w:rPr>
              <w:t>序号</w:t>
            </w:r>
          </w:p>
        </w:tc>
        <w:tc>
          <w:tcPr>
            <w:tcW w:w="795" w:type="pct"/>
            <w:vAlign w:val="center"/>
          </w:tcPr>
          <w:p w14:paraId="5DEE8444" w14:textId="3419D301" w:rsidR="00083A86" w:rsidRPr="00D217A1" w:rsidRDefault="008818CE" w:rsidP="008E1319">
            <w:pPr>
              <w:pStyle w:val="af1"/>
              <w:spacing w:line="276" w:lineRule="auto"/>
              <w:jc w:val="center"/>
              <w:rPr>
                <w:rFonts w:ascii="Times New Roman" w:eastAsia="仿宋_GB2312" w:hAnsi="Times New Roman"/>
                <w:b/>
                <w:bCs/>
                <w:sz w:val="24"/>
                <w:szCs w:val="24"/>
              </w:rPr>
            </w:pPr>
            <w:r>
              <w:rPr>
                <w:rFonts w:ascii="Times New Roman" w:eastAsia="仿宋_GB2312" w:hAnsi="Times New Roman" w:hint="eastAsia"/>
                <w:b/>
                <w:bCs/>
                <w:sz w:val="24"/>
                <w:szCs w:val="24"/>
              </w:rPr>
              <w:t>产品名称</w:t>
            </w:r>
          </w:p>
        </w:tc>
        <w:tc>
          <w:tcPr>
            <w:tcW w:w="2098" w:type="pct"/>
            <w:vAlign w:val="center"/>
          </w:tcPr>
          <w:p w14:paraId="22550C55" w14:textId="77777777" w:rsidR="00083A86" w:rsidRPr="00D217A1" w:rsidRDefault="00083A86" w:rsidP="008E1319">
            <w:pPr>
              <w:pStyle w:val="af1"/>
              <w:spacing w:line="276" w:lineRule="auto"/>
              <w:jc w:val="center"/>
              <w:rPr>
                <w:rFonts w:ascii="Times New Roman" w:eastAsia="仿宋_GB2312" w:hAnsi="Times New Roman"/>
                <w:b/>
                <w:bCs/>
                <w:sz w:val="24"/>
                <w:szCs w:val="24"/>
              </w:rPr>
            </w:pPr>
            <w:r w:rsidRPr="00D217A1">
              <w:rPr>
                <w:rFonts w:ascii="Times New Roman" w:eastAsia="仿宋_GB2312" w:hAnsi="Times New Roman"/>
                <w:b/>
                <w:bCs/>
                <w:sz w:val="24"/>
                <w:szCs w:val="24"/>
              </w:rPr>
              <w:t>型号和规格</w:t>
            </w:r>
          </w:p>
        </w:tc>
        <w:tc>
          <w:tcPr>
            <w:tcW w:w="633" w:type="pct"/>
            <w:vAlign w:val="center"/>
          </w:tcPr>
          <w:p w14:paraId="6DCE22E4" w14:textId="77777777" w:rsidR="00083A86" w:rsidRPr="00D217A1" w:rsidRDefault="00083A86" w:rsidP="008E1319">
            <w:pPr>
              <w:pStyle w:val="af1"/>
              <w:spacing w:line="276" w:lineRule="auto"/>
              <w:jc w:val="center"/>
              <w:rPr>
                <w:rFonts w:ascii="Times New Roman" w:eastAsia="仿宋_GB2312" w:hAnsi="Times New Roman"/>
                <w:b/>
                <w:bCs/>
                <w:sz w:val="24"/>
                <w:szCs w:val="24"/>
              </w:rPr>
            </w:pPr>
            <w:r w:rsidRPr="00D217A1">
              <w:rPr>
                <w:rFonts w:ascii="Times New Roman" w:eastAsia="仿宋_GB2312" w:hAnsi="Times New Roman"/>
                <w:b/>
                <w:bCs/>
                <w:sz w:val="24"/>
                <w:szCs w:val="24"/>
              </w:rPr>
              <w:t>数量</w:t>
            </w:r>
          </w:p>
        </w:tc>
        <w:tc>
          <w:tcPr>
            <w:tcW w:w="535" w:type="pct"/>
            <w:vAlign w:val="center"/>
          </w:tcPr>
          <w:p w14:paraId="181D71A0" w14:textId="77777777" w:rsidR="00083A86" w:rsidRPr="00D217A1" w:rsidRDefault="00083A86" w:rsidP="008E1319">
            <w:pPr>
              <w:pStyle w:val="af1"/>
              <w:spacing w:line="276" w:lineRule="auto"/>
              <w:jc w:val="center"/>
              <w:rPr>
                <w:rFonts w:ascii="Times New Roman" w:eastAsia="仿宋_GB2312" w:hAnsi="Times New Roman"/>
                <w:b/>
                <w:bCs/>
                <w:sz w:val="24"/>
                <w:szCs w:val="24"/>
              </w:rPr>
            </w:pPr>
            <w:r w:rsidRPr="00D217A1">
              <w:rPr>
                <w:rFonts w:ascii="Times New Roman" w:eastAsia="仿宋_GB2312" w:hAnsi="Times New Roman"/>
                <w:b/>
                <w:bCs/>
                <w:sz w:val="24"/>
                <w:szCs w:val="24"/>
              </w:rPr>
              <w:t>单价</w:t>
            </w:r>
          </w:p>
        </w:tc>
        <w:tc>
          <w:tcPr>
            <w:tcW w:w="534" w:type="pct"/>
            <w:vAlign w:val="center"/>
          </w:tcPr>
          <w:p w14:paraId="3C9CD713" w14:textId="77777777" w:rsidR="00083A86" w:rsidRPr="00D217A1" w:rsidRDefault="00083A86" w:rsidP="008E1319">
            <w:pPr>
              <w:pStyle w:val="af1"/>
              <w:spacing w:line="276" w:lineRule="auto"/>
              <w:jc w:val="center"/>
              <w:rPr>
                <w:rFonts w:ascii="Times New Roman" w:eastAsia="仿宋_GB2312" w:hAnsi="Times New Roman"/>
                <w:b/>
                <w:bCs/>
                <w:sz w:val="24"/>
                <w:szCs w:val="24"/>
              </w:rPr>
            </w:pPr>
            <w:r w:rsidRPr="00D217A1">
              <w:rPr>
                <w:rFonts w:ascii="Times New Roman" w:eastAsia="仿宋_GB2312" w:hAnsi="Times New Roman"/>
                <w:b/>
                <w:bCs/>
                <w:sz w:val="24"/>
                <w:szCs w:val="24"/>
              </w:rPr>
              <w:t>总价</w:t>
            </w:r>
          </w:p>
        </w:tc>
      </w:tr>
      <w:tr w:rsidR="00083A86" w14:paraId="4018D06B" w14:textId="77777777" w:rsidTr="005C4405">
        <w:trPr>
          <w:cantSplit/>
          <w:trHeight w:val="454"/>
          <w:jc w:val="center"/>
        </w:trPr>
        <w:tc>
          <w:tcPr>
            <w:tcW w:w="405" w:type="pct"/>
            <w:vAlign w:val="center"/>
          </w:tcPr>
          <w:p w14:paraId="0E11F03E" w14:textId="6B64DA44" w:rsidR="00083A86" w:rsidRPr="00083A86" w:rsidRDefault="00083A86" w:rsidP="008E1319">
            <w:pPr>
              <w:pStyle w:val="af1"/>
              <w:spacing w:line="276" w:lineRule="auto"/>
              <w:jc w:val="center"/>
              <w:rPr>
                <w:rFonts w:ascii="Times New Roman" w:eastAsia="仿宋_GB2312" w:hAnsi="Times New Roman"/>
              </w:rPr>
            </w:pPr>
            <w:r w:rsidRPr="00083A86">
              <w:rPr>
                <w:rFonts w:ascii="仿宋" w:eastAsia="仿宋" w:hAnsi="仿宋" w:hint="eastAsia"/>
                <w:bCs/>
              </w:rPr>
              <w:t>1</w:t>
            </w:r>
          </w:p>
        </w:tc>
        <w:tc>
          <w:tcPr>
            <w:tcW w:w="795" w:type="pct"/>
            <w:vAlign w:val="center"/>
          </w:tcPr>
          <w:p w14:paraId="613A3DA8" w14:textId="03D83303" w:rsidR="00083A86" w:rsidRPr="00083A86" w:rsidRDefault="00A47085" w:rsidP="008E1319">
            <w:pPr>
              <w:pStyle w:val="af1"/>
              <w:spacing w:line="276" w:lineRule="auto"/>
              <w:jc w:val="center"/>
              <w:rPr>
                <w:rFonts w:ascii="Times New Roman" w:eastAsia="仿宋_GB2312" w:hAnsi="Times New Roman"/>
                <w:color w:val="000000"/>
              </w:rPr>
            </w:pPr>
            <w:r>
              <w:rPr>
                <w:rFonts w:ascii="Times New Roman" w:eastAsia="仿宋_GB2312" w:hAnsi="Times New Roman" w:hint="eastAsia"/>
                <w:color w:val="000000"/>
              </w:rPr>
              <w:t>防腐杀菌剂</w:t>
            </w:r>
          </w:p>
        </w:tc>
        <w:tc>
          <w:tcPr>
            <w:tcW w:w="2098" w:type="pct"/>
            <w:vAlign w:val="center"/>
          </w:tcPr>
          <w:p w14:paraId="4F8F6EFF" w14:textId="77777777" w:rsidR="007E6D10" w:rsidRPr="007E6D10" w:rsidRDefault="007E6D10" w:rsidP="007E6D10">
            <w:pPr>
              <w:spacing w:after="0" w:line="276" w:lineRule="auto"/>
              <w:rPr>
                <w:rFonts w:ascii="仿宋" w:eastAsia="仿宋" w:hAnsi="仿宋" w:cs="Times New Roman" w:hint="eastAsia"/>
                <w:bCs/>
                <w:kern w:val="2"/>
                <w:sz w:val="21"/>
                <w:szCs w:val="21"/>
              </w:rPr>
            </w:pPr>
            <w:r w:rsidRPr="007E6D10">
              <w:rPr>
                <w:rFonts w:ascii="仿宋" w:eastAsia="仿宋" w:hAnsi="仿宋" w:cs="Times New Roman" w:hint="eastAsia"/>
                <w:bCs/>
                <w:kern w:val="2"/>
                <w:sz w:val="21"/>
                <w:szCs w:val="21"/>
              </w:rPr>
              <w:t>颜色外观：无色透明液体</w:t>
            </w:r>
          </w:p>
          <w:p w14:paraId="4CA21EC1" w14:textId="77777777" w:rsidR="007E6D10" w:rsidRPr="007E6D10" w:rsidRDefault="007E6D10" w:rsidP="007E6D10">
            <w:pPr>
              <w:spacing w:after="0" w:line="276" w:lineRule="auto"/>
              <w:rPr>
                <w:rFonts w:ascii="仿宋" w:eastAsia="仿宋" w:hAnsi="仿宋" w:cs="Times New Roman" w:hint="eastAsia"/>
                <w:bCs/>
                <w:kern w:val="2"/>
                <w:sz w:val="21"/>
                <w:szCs w:val="21"/>
              </w:rPr>
            </w:pPr>
            <w:r w:rsidRPr="007E6D10">
              <w:rPr>
                <w:rFonts w:ascii="仿宋" w:eastAsia="仿宋" w:hAnsi="仿宋" w:cs="Times New Roman" w:hint="eastAsia"/>
                <w:bCs/>
                <w:kern w:val="2"/>
                <w:sz w:val="21"/>
                <w:szCs w:val="21"/>
              </w:rPr>
              <w:t>PHMG活性组分，%：≥50</w:t>
            </w:r>
          </w:p>
          <w:p w14:paraId="02829E18" w14:textId="77777777" w:rsidR="007E6D10" w:rsidRPr="007E6D10" w:rsidRDefault="007E6D10" w:rsidP="007E6D10">
            <w:pPr>
              <w:spacing w:after="0" w:line="276" w:lineRule="auto"/>
              <w:rPr>
                <w:rFonts w:ascii="仿宋" w:eastAsia="仿宋" w:hAnsi="仿宋" w:cs="Times New Roman" w:hint="eastAsia"/>
                <w:bCs/>
                <w:kern w:val="2"/>
                <w:sz w:val="21"/>
                <w:szCs w:val="21"/>
              </w:rPr>
            </w:pPr>
            <w:r w:rsidRPr="007E6D10">
              <w:rPr>
                <w:rFonts w:ascii="仿宋" w:eastAsia="仿宋" w:hAnsi="仿宋" w:cs="Times New Roman" w:hint="eastAsia"/>
                <w:bCs/>
                <w:kern w:val="2"/>
                <w:sz w:val="21"/>
                <w:szCs w:val="21"/>
              </w:rPr>
              <w:t>pH（原液，20℃）：6.0-8.0</w:t>
            </w:r>
          </w:p>
          <w:p w14:paraId="125C4CA5" w14:textId="67F7B93C" w:rsidR="00083A86" w:rsidRPr="008E1319" w:rsidRDefault="007E6D10" w:rsidP="007E6D10">
            <w:pPr>
              <w:spacing w:after="0" w:line="276" w:lineRule="auto"/>
              <w:rPr>
                <w:rFonts w:ascii="仿宋" w:eastAsia="仿宋" w:hAnsi="仿宋" w:cs="Times New Roman" w:hint="eastAsia"/>
                <w:bCs/>
                <w:kern w:val="2"/>
                <w:sz w:val="21"/>
                <w:szCs w:val="21"/>
              </w:rPr>
            </w:pPr>
            <w:r w:rsidRPr="007E6D10">
              <w:rPr>
                <w:rFonts w:ascii="仿宋" w:eastAsia="仿宋" w:hAnsi="仿宋" w:cs="Times New Roman" w:hint="eastAsia"/>
                <w:bCs/>
                <w:kern w:val="2"/>
                <w:sz w:val="21"/>
                <w:szCs w:val="21"/>
              </w:rPr>
              <w:t>密度，g/mL：0.85-1.15</w:t>
            </w:r>
          </w:p>
        </w:tc>
        <w:tc>
          <w:tcPr>
            <w:tcW w:w="633" w:type="pct"/>
            <w:vAlign w:val="center"/>
          </w:tcPr>
          <w:p w14:paraId="4B8D9BFA" w14:textId="7E9B5AAF" w:rsidR="00083A86" w:rsidRDefault="00444790" w:rsidP="008E1319">
            <w:pPr>
              <w:pStyle w:val="af1"/>
              <w:spacing w:line="276" w:lineRule="auto"/>
              <w:jc w:val="center"/>
              <w:rPr>
                <w:rFonts w:ascii="Times New Roman" w:eastAsia="仿宋_GB2312" w:hAnsi="Times New Roman"/>
                <w:sz w:val="24"/>
                <w:szCs w:val="24"/>
              </w:rPr>
            </w:pPr>
            <w:r>
              <w:rPr>
                <w:rFonts w:ascii="Times New Roman" w:eastAsia="仿宋_GB2312" w:hAnsi="Times New Roman" w:hint="eastAsia"/>
                <w:sz w:val="24"/>
                <w:szCs w:val="24"/>
              </w:rPr>
              <w:t>3275</w:t>
            </w:r>
            <w:r w:rsidR="005C4405">
              <w:rPr>
                <w:rFonts w:ascii="Times New Roman" w:eastAsia="仿宋_GB2312" w:hAnsi="Times New Roman" w:hint="eastAsia"/>
                <w:sz w:val="24"/>
                <w:szCs w:val="24"/>
              </w:rPr>
              <w:t>0L</w:t>
            </w:r>
          </w:p>
        </w:tc>
        <w:tc>
          <w:tcPr>
            <w:tcW w:w="535" w:type="pct"/>
            <w:vAlign w:val="center"/>
          </w:tcPr>
          <w:p w14:paraId="12A5B0E5" w14:textId="77777777" w:rsidR="00083A86" w:rsidRDefault="00083A86" w:rsidP="008E1319">
            <w:pPr>
              <w:pStyle w:val="af1"/>
              <w:spacing w:line="276" w:lineRule="auto"/>
              <w:jc w:val="center"/>
              <w:rPr>
                <w:rFonts w:ascii="Times New Roman" w:eastAsia="仿宋_GB2312" w:hAnsi="Times New Roman"/>
                <w:sz w:val="24"/>
                <w:szCs w:val="24"/>
              </w:rPr>
            </w:pPr>
          </w:p>
        </w:tc>
        <w:tc>
          <w:tcPr>
            <w:tcW w:w="534" w:type="pct"/>
            <w:vAlign w:val="center"/>
          </w:tcPr>
          <w:p w14:paraId="79800A51" w14:textId="77777777" w:rsidR="00083A86" w:rsidRDefault="00083A86" w:rsidP="008E1319">
            <w:pPr>
              <w:pStyle w:val="af1"/>
              <w:spacing w:line="276" w:lineRule="auto"/>
              <w:jc w:val="center"/>
              <w:rPr>
                <w:rFonts w:ascii="Times New Roman" w:eastAsia="仿宋_GB2312" w:hAnsi="Times New Roman"/>
                <w:sz w:val="24"/>
                <w:szCs w:val="24"/>
              </w:rPr>
            </w:pPr>
          </w:p>
        </w:tc>
      </w:tr>
    </w:tbl>
    <w:bookmarkEnd w:id="21"/>
    <w:p w14:paraId="3A3CFCED" w14:textId="77777777"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14:paraId="50BFDC39"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14:paraId="6B706586"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14:paraId="51F3B852"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供应商可根据实际情况自行扩展表格细项。</w:t>
      </w:r>
    </w:p>
    <w:p w14:paraId="0DF2F856" w14:textId="77777777" w:rsidR="00EE704A" w:rsidRDefault="00EE704A" w:rsidP="00EE704A">
      <w:pPr>
        <w:rPr>
          <w:rFonts w:ascii="Times New Roman" w:hAnsi="Times New Roman" w:cs="Times New Roman"/>
        </w:rPr>
        <w:sectPr w:rsidR="00EE704A">
          <w:pgSz w:w="16840" w:h="11907" w:orient="landscape"/>
          <w:pgMar w:top="1247" w:right="1247" w:bottom="1247" w:left="1247" w:header="851" w:footer="851" w:gutter="0"/>
          <w:cols w:space="720"/>
          <w:docGrid w:type="lines" w:linePitch="326"/>
        </w:sectPr>
      </w:pPr>
    </w:p>
    <w:p w14:paraId="3D2DA6DA" w14:textId="77777777" w:rsidR="00EE704A" w:rsidRDefault="00EE704A" w:rsidP="00EE704A">
      <w:pPr>
        <w:pStyle w:val="4"/>
        <w:numPr>
          <w:ilvl w:val="0"/>
          <w:numId w:val="3"/>
        </w:numPr>
        <w:rPr>
          <w:rFonts w:ascii="Times New Roman" w:eastAsia="黑体" w:hAnsi="Times New Roman" w:cs="Times New Roman"/>
          <w:b w:val="0"/>
        </w:rPr>
      </w:pPr>
      <w:bookmarkStart w:id="22" w:name="_Toc421719963"/>
      <w:bookmarkStart w:id="23" w:name="_Toc433984938"/>
      <w:bookmarkStart w:id="24" w:name="_Toc235857007"/>
      <w:r>
        <w:rPr>
          <w:rFonts w:ascii="Times New Roman" w:eastAsia="黑体" w:hAnsi="Times New Roman" w:cs="Times New Roman"/>
          <w:b w:val="0"/>
        </w:rPr>
        <w:lastRenderedPageBreak/>
        <w:t>资格证明文件</w:t>
      </w:r>
      <w:bookmarkEnd w:id="22"/>
      <w:bookmarkEnd w:id="23"/>
    </w:p>
    <w:p w14:paraId="1B66C819" w14:textId="77777777" w:rsidR="00EE704A" w:rsidRDefault="00EE704A" w:rsidP="00EE704A">
      <w:pPr>
        <w:pStyle w:val="5"/>
        <w:numPr>
          <w:ilvl w:val="1"/>
          <w:numId w:val="3"/>
        </w:numPr>
        <w:rPr>
          <w:rFonts w:ascii="Times New Roman" w:eastAsiaTheme="minorEastAsia" w:hAnsi="Times New Roman" w:cs="Times New Roman"/>
          <w:sz w:val="24"/>
          <w:szCs w:val="24"/>
        </w:rPr>
      </w:pPr>
      <w:bookmarkStart w:id="25" w:name="_Toc286174100"/>
      <w:bookmarkStart w:id="26" w:name="_Toc362613989"/>
      <w:bookmarkStart w:id="27" w:name="_Toc433984937"/>
      <w:bookmarkStart w:id="28" w:name="_Toc389141975"/>
      <w:bookmarkStart w:id="29" w:name="_Toc85430473"/>
      <w:bookmarkStart w:id="30" w:name="_Toc235857003"/>
      <w:bookmarkStart w:id="31" w:name="_Toc83547695"/>
      <w:r>
        <w:rPr>
          <w:rFonts w:ascii="Times New Roman" w:eastAsiaTheme="minorEastAsia" w:hAnsi="Times New Roman" w:cs="Times New Roman"/>
          <w:sz w:val="24"/>
          <w:szCs w:val="24"/>
        </w:rPr>
        <w:t>供应商情况表</w:t>
      </w:r>
      <w:bookmarkEnd w:id="25"/>
      <w:bookmarkEnd w:id="26"/>
      <w:bookmarkEnd w:id="27"/>
      <w:bookmarkEnd w:id="28"/>
    </w:p>
    <w:p w14:paraId="511724D2" w14:textId="77777777" w:rsidR="00EE704A" w:rsidRDefault="00EE704A" w:rsidP="00EE704A">
      <w:pPr>
        <w:pStyle w:val="af0"/>
        <w:spacing w:before="156" w:after="156"/>
        <w:rPr>
          <w:rFonts w:ascii="Times New Roman" w:eastAsia="华文中宋" w:hAnsi="Times New Roman" w:cs="Times New Roman"/>
        </w:rPr>
      </w:pPr>
      <w:r>
        <w:rPr>
          <w:rFonts w:ascii="Times New Roman" w:eastAsia="华文中宋" w:hAnsi="Times New Roman" w:cs="Times New Roman"/>
        </w:rPr>
        <w:t>供应商情况表</w:t>
      </w:r>
    </w:p>
    <w:p w14:paraId="7FEC7FE6"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c"/>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14:paraId="2D5987BD" w14:textId="77777777" w:rsidTr="00964844">
        <w:trPr>
          <w:cantSplit/>
          <w:trHeight w:val="454"/>
          <w:jc w:val="center"/>
        </w:trPr>
        <w:tc>
          <w:tcPr>
            <w:tcW w:w="1378" w:type="pct"/>
            <w:vAlign w:val="center"/>
          </w:tcPr>
          <w:p w14:paraId="2EF3A52C" w14:textId="77777777" w:rsidR="00EE704A" w:rsidRDefault="00EE704A" w:rsidP="00964844">
            <w:pPr>
              <w:pStyle w:val="af1"/>
              <w:jc w:val="center"/>
              <w:rPr>
                <w:rFonts w:eastAsia="仿宋_GB2312"/>
                <w:szCs w:val="24"/>
              </w:rPr>
            </w:pPr>
            <w:r>
              <w:rPr>
                <w:rFonts w:eastAsia="仿宋_GB2312"/>
                <w:szCs w:val="24"/>
              </w:rPr>
              <w:t>供应商</w:t>
            </w:r>
          </w:p>
        </w:tc>
        <w:tc>
          <w:tcPr>
            <w:tcW w:w="3622" w:type="pct"/>
            <w:gridSpan w:val="8"/>
            <w:vAlign w:val="center"/>
          </w:tcPr>
          <w:p w14:paraId="54146452" w14:textId="77777777" w:rsidR="00EE704A" w:rsidRDefault="00EE704A" w:rsidP="00964844">
            <w:pPr>
              <w:pStyle w:val="af1"/>
              <w:jc w:val="center"/>
              <w:rPr>
                <w:rFonts w:eastAsia="仿宋_GB2312"/>
                <w:szCs w:val="24"/>
              </w:rPr>
            </w:pPr>
          </w:p>
        </w:tc>
      </w:tr>
      <w:tr w:rsidR="00EE704A" w14:paraId="092CB558" w14:textId="77777777" w:rsidTr="00964844">
        <w:trPr>
          <w:cantSplit/>
          <w:trHeight w:val="454"/>
          <w:jc w:val="center"/>
        </w:trPr>
        <w:tc>
          <w:tcPr>
            <w:tcW w:w="1378" w:type="pct"/>
            <w:vAlign w:val="center"/>
          </w:tcPr>
          <w:p w14:paraId="5EB9315A" w14:textId="77777777" w:rsidR="00EE704A" w:rsidRDefault="00EE704A" w:rsidP="00964844">
            <w:pPr>
              <w:pStyle w:val="af1"/>
              <w:jc w:val="center"/>
              <w:rPr>
                <w:rFonts w:eastAsia="仿宋_GB2312"/>
                <w:szCs w:val="24"/>
              </w:rPr>
            </w:pPr>
            <w:r>
              <w:rPr>
                <w:rFonts w:eastAsia="仿宋_GB2312"/>
                <w:szCs w:val="24"/>
              </w:rPr>
              <w:t>统一社会信用代码</w:t>
            </w:r>
          </w:p>
        </w:tc>
        <w:tc>
          <w:tcPr>
            <w:tcW w:w="3622" w:type="pct"/>
            <w:gridSpan w:val="8"/>
            <w:vAlign w:val="center"/>
          </w:tcPr>
          <w:p w14:paraId="01A745C8" w14:textId="77777777" w:rsidR="00EE704A" w:rsidRDefault="00EE704A" w:rsidP="00964844">
            <w:pPr>
              <w:pStyle w:val="af1"/>
              <w:jc w:val="center"/>
              <w:rPr>
                <w:rFonts w:eastAsia="仿宋_GB2312"/>
                <w:szCs w:val="24"/>
              </w:rPr>
            </w:pPr>
          </w:p>
        </w:tc>
      </w:tr>
      <w:tr w:rsidR="00EE704A" w14:paraId="367EEE56" w14:textId="77777777" w:rsidTr="00964844">
        <w:trPr>
          <w:cantSplit/>
          <w:trHeight w:val="454"/>
          <w:jc w:val="center"/>
        </w:trPr>
        <w:tc>
          <w:tcPr>
            <w:tcW w:w="1378" w:type="pct"/>
            <w:vAlign w:val="center"/>
          </w:tcPr>
          <w:p w14:paraId="1335A07A" w14:textId="77777777" w:rsidR="00EE704A" w:rsidRDefault="00EE704A" w:rsidP="00964844">
            <w:pPr>
              <w:pStyle w:val="af1"/>
              <w:jc w:val="center"/>
              <w:rPr>
                <w:rFonts w:eastAsia="仿宋_GB2312"/>
                <w:szCs w:val="24"/>
              </w:rPr>
            </w:pPr>
            <w:r>
              <w:rPr>
                <w:rFonts w:eastAsia="仿宋_GB2312"/>
                <w:szCs w:val="24"/>
              </w:rPr>
              <w:t>注册资金</w:t>
            </w:r>
          </w:p>
        </w:tc>
        <w:tc>
          <w:tcPr>
            <w:tcW w:w="1844" w:type="pct"/>
            <w:gridSpan w:val="4"/>
            <w:vAlign w:val="center"/>
          </w:tcPr>
          <w:p w14:paraId="0B5A2D72" w14:textId="77777777" w:rsidR="00EE704A" w:rsidRDefault="00EE704A" w:rsidP="00964844">
            <w:pPr>
              <w:pStyle w:val="af1"/>
              <w:jc w:val="center"/>
              <w:rPr>
                <w:rFonts w:eastAsia="仿宋_GB2312"/>
                <w:szCs w:val="24"/>
              </w:rPr>
            </w:pPr>
          </w:p>
        </w:tc>
        <w:tc>
          <w:tcPr>
            <w:tcW w:w="883" w:type="pct"/>
            <w:gridSpan w:val="2"/>
            <w:vAlign w:val="center"/>
          </w:tcPr>
          <w:p w14:paraId="1D8E2454" w14:textId="77777777" w:rsidR="00EE704A" w:rsidRDefault="00EE704A" w:rsidP="00964844">
            <w:pPr>
              <w:pStyle w:val="af1"/>
              <w:jc w:val="center"/>
              <w:rPr>
                <w:rFonts w:eastAsia="仿宋_GB2312"/>
                <w:szCs w:val="24"/>
              </w:rPr>
            </w:pPr>
            <w:r>
              <w:rPr>
                <w:rFonts w:eastAsia="仿宋_GB2312"/>
                <w:szCs w:val="24"/>
              </w:rPr>
              <w:t>成立时间</w:t>
            </w:r>
          </w:p>
        </w:tc>
        <w:tc>
          <w:tcPr>
            <w:tcW w:w="895" w:type="pct"/>
            <w:gridSpan w:val="2"/>
            <w:vAlign w:val="center"/>
          </w:tcPr>
          <w:p w14:paraId="7114654B" w14:textId="77777777" w:rsidR="00EE704A" w:rsidRDefault="00EE704A" w:rsidP="00964844">
            <w:pPr>
              <w:pStyle w:val="af1"/>
              <w:jc w:val="center"/>
              <w:rPr>
                <w:rFonts w:eastAsia="仿宋_GB2312"/>
                <w:szCs w:val="24"/>
              </w:rPr>
            </w:pPr>
          </w:p>
        </w:tc>
      </w:tr>
      <w:tr w:rsidR="00EE704A" w14:paraId="6FEB787C" w14:textId="77777777" w:rsidTr="00964844">
        <w:trPr>
          <w:cantSplit/>
          <w:trHeight w:val="454"/>
          <w:jc w:val="center"/>
        </w:trPr>
        <w:tc>
          <w:tcPr>
            <w:tcW w:w="1378" w:type="pct"/>
            <w:vAlign w:val="center"/>
          </w:tcPr>
          <w:p w14:paraId="3E8A33AE" w14:textId="77777777" w:rsidR="00EE704A" w:rsidRDefault="00EE704A" w:rsidP="00964844">
            <w:pPr>
              <w:pStyle w:val="af1"/>
              <w:jc w:val="center"/>
              <w:rPr>
                <w:rFonts w:eastAsia="仿宋_GB2312"/>
                <w:szCs w:val="24"/>
              </w:rPr>
            </w:pPr>
            <w:r>
              <w:rPr>
                <w:rFonts w:eastAsia="仿宋_GB2312"/>
                <w:szCs w:val="24"/>
              </w:rPr>
              <w:t>注册地址</w:t>
            </w:r>
          </w:p>
        </w:tc>
        <w:tc>
          <w:tcPr>
            <w:tcW w:w="3622" w:type="pct"/>
            <w:gridSpan w:val="8"/>
            <w:vAlign w:val="center"/>
          </w:tcPr>
          <w:p w14:paraId="56ED7D44" w14:textId="77777777" w:rsidR="00EE704A" w:rsidRDefault="00EE704A" w:rsidP="00964844">
            <w:pPr>
              <w:pStyle w:val="af1"/>
              <w:jc w:val="center"/>
              <w:rPr>
                <w:rFonts w:eastAsia="仿宋_GB2312"/>
                <w:szCs w:val="24"/>
              </w:rPr>
            </w:pPr>
          </w:p>
        </w:tc>
      </w:tr>
      <w:tr w:rsidR="00EE704A" w14:paraId="61074083" w14:textId="77777777" w:rsidTr="00964844">
        <w:trPr>
          <w:cantSplit/>
          <w:trHeight w:val="454"/>
          <w:jc w:val="center"/>
        </w:trPr>
        <w:tc>
          <w:tcPr>
            <w:tcW w:w="1378" w:type="pct"/>
            <w:vAlign w:val="center"/>
          </w:tcPr>
          <w:p w14:paraId="377A24A2" w14:textId="77777777" w:rsidR="00EE704A" w:rsidRDefault="00EE704A" w:rsidP="00964844">
            <w:pPr>
              <w:pStyle w:val="af1"/>
              <w:jc w:val="center"/>
              <w:rPr>
                <w:rFonts w:eastAsia="仿宋_GB2312"/>
                <w:szCs w:val="24"/>
              </w:rPr>
            </w:pPr>
            <w:r>
              <w:rPr>
                <w:rFonts w:eastAsia="仿宋_GB2312"/>
                <w:szCs w:val="24"/>
              </w:rPr>
              <w:t>邮政编码</w:t>
            </w:r>
          </w:p>
        </w:tc>
        <w:tc>
          <w:tcPr>
            <w:tcW w:w="1844" w:type="pct"/>
            <w:gridSpan w:val="4"/>
            <w:vAlign w:val="center"/>
          </w:tcPr>
          <w:p w14:paraId="63DC30CB" w14:textId="77777777" w:rsidR="00EE704A" w:rsidRDefault="00EE704A" w:rsidP="00964844">
            <w:pPr>
              <w:pStyle w:val="af1"/>
              <w:jc w:val="center"/>
              <w:rPr>
                <w:rFonts w:eastAsia="仿宋_GB2312"/>
                <w:szCs w:val="24"/>
              </w:rPr>
            </w:pPr>
          </w:p>
        </w:tc>
        <w:tc>
          <w:tcPr>
            <w:tcW w:w="883" w:type="pct"/>
            <w:gridSpan w:val="2"/>
            <w:vAlign w:val="center"/>
          </w:tcPr>
          <w:p w14:paraId="1148C2B3" w14:textId="77777777" w:rsidR="00EE704A" w:rsidRDefault="00EE704A" w:rsidP="00964844">
            <w:pPr>
              <w:pStyle w:val="af1"/>
              <w:jc w:val="center"/>
              <w:rPr>
                <w:rFonts w:eastAsia="仿宋_GB2312"/>
                <w:szCs w:val="24"/>
              </w:rPr>
            </w:pPr>
            <w:r>
              <w:rPr>
                <w:rFonts w:eastAsia="仿宋_GB2312"/>
                <w:szCs w:val="24"/>
              </w:rPr>
              <w:t>员工总数</w:t>
            </w:r>
          </w:p>
        </w:tc>
        <w:tc>
          <w:tcPr>
            <w:tcW w:w="895" w:type="pct"/>
            <w:gridSpan w:val="2"/>
            <w:vAlign w:val="center"/>
          </w:tcPr>
          <w:p w14:paraId="2F621689" w14:textId="77777777" w:rsidR="00EE704A" w:rsidRDefault="00EE704A" w:rsidP="00964844">
            <w:pPr>
              <w:pStyle w:val="af1"/>
              <w:jc w:val="center"/>
              <w:rPr>
                <w:rFonts w:eastAsia="仿宋_GB2312"/>
                <w:szCs w:val="24"/>
              </w:rPr>
            </w:pPr>
          </w:p>
        </w:tc>
      </w:tr>
      <w:tr w:rsidR="00EE704A" w14:paraId="1F3B3EDD" w14:textId="77777777" w:rsidTr="00964844">
        <w:trPr>
          <w:cantSplit/>
          <w:trHeight w:val="454"/>
          <w:jc w:val="center"/>
        </w:trPr>
        <w:tc>
          <w:tcPr>
            <w:tcW w:w="1378" w:type="pct"/>
            <w:vMerge w:val="restart"/>
            <w:vAlign w:val="center"/>
          </w:tcPr>
          <w:p w14:paraId="6E42CB03" w14:textId="77777777" w:rsidR="00EE704A" w:rsidRDefault="00EE704A" w:rsidP="00964844">
            <w:pPr>
              <w:pStyle w:val="af1"/>
              <w:jc w:val="center"/>
              <w:rPr>
                <w:rFonts w:eastAsia="仿宋_GB2312"/>
                <w:szCs w:val="24"/>
              </w:rPr>
            </w:pPr>
            <w:r>
              <w:rPr>
                <w:rFonts w:eastAsia="仿宋_GB2312"/>
                <w:szCs w:val="24"/>
              </w:rPr>
              <w:t>联系方式</w:t>
            </w:r>
          </w:p>
        </w:tc>
        <w:tc>
          <w:tcPr>
            <w:tcW w:w="905" w:type="pct"/>
            <w:gridSpan w:val="2"/>
            <w:vAlign w:val="center"/>
          </w:tcPr>
          <w:p w14:paraId="137321BC" w14:textId="77777777" w:rsidR="00EE704A" w:rsidRDefault="00EE704A" w:rsidP="00964844">
            <w:pPr>
              <w:pStyle w:val="af1"/>
              <w:jc w:val="center"/>
              <w:rPr>
                <w:rFonts w:eastAsia="仿宋_GB2312"/>
                <w:szCs w:val="24"/>
              </w:rPr>
            </w:pPr>
            <w:r>
              <w:rPr>
                <w:rFonts w:eastAsia="仿宋_GB2312"/>
                <w:szCs w:val="24"/>
              </w:rPr>
              <w:t>联系人</w:t>
            </w:r>
          </w:p>
        </w:tc>
        <w:tc>
          <w:tcPr>
            <w:tcW w:w="939" w:type="pct"/>
            <w:gridSpan w:val="2"/>
            <w:vAlign w:val="center"/>
          </w:tcPr>
          <w:p w14:paraId="42E1F5A6" w14:textId="77777777" w:rsidR="00EE704A" w:rsidRDefault="00EE704A" w:rsidP="00964844">
            <w:pPr>
              <w:pStyle w:val="af1"/>
              <w:jc w:val="center"/>
              <w:rPr>
                <w:rFonts w:eastAsia="仿宋_GB2312"/>
                <w:szCs w:val="24"/>
              </w:rPr>
            </w:pPr>
          </w:p>
        </w:tc>
        <w:tc>
          <w:tcPr>
            <w:tcW w:w="883" w:type="pct"/>
            <w:gridSpan w:val="2"/>
            <w:vAlign w:val="center"/>
          </w:tcPr>
          <w:p w14:paraId="7199BEAA" w14:textId="77777777" w:rsidR="00EE704A" w:rsidRDefault="00EE704A" w:rsidP="00964844">
            <w:pPr>
              <w:pStyle w:val="af1"/>
              <w:jc w:val="center"/>
              <w:rPr>
                <w:rFonts w:eastAsia="仿宋_GB2312"/>
                <w:szCs w:val="24"/>
              </w:rPr>
            </w:pPr>
            <w:r>
              <w:rPr>
                <w:rFonts w:eastAsia="仿宋_GB2312"/>
                <w:szCs w:val="24"/>
              </w:rPr>
              <w:t>电话</w:t>
            </w:r>
          </w:p>
        </w:tc>
        <w:tc>
          <w:tcPr>
            <w:tcW w:w="895" w:type="pct"/>
            <w:gridSpan w:val="2"/>
            <w:vAlign w:val="center"/>
          </w:tcPr>
          <w:p w14:paraId="32346609" w14:textId="77777777" w:rsidR="00EE704A" w:rsidRDefault="00EE704A" w:rsidP="00964844">
            <w:pPr>
              <w:pStyle w:val="af1"/>
              <w:jc w:val="center"/>
              <w:rPr>
                <w:rFonts w:eastAsia="仿宋_GB2312"/>
                <w:szCs w:val="24"/>
              </w:rPr>
            </w:pPr>
          </w:p>
        </w:tc>
      </w:tr>
      <w:tr w:rsidR="00EE704A" w14:paraId="14A09F5A" w14:textId="77777777" w:rsidTr="00964844">
        <w:trPr>
          <w:cantSplit/>
          <w:trHeight w:val="454"/>
          <w:jc w:val="center"/>
        </w:trPr>
        <w:tc>
          <w:tcPr>
            <w:tcW w:w="1378" w:type="pct"/>
            <w:vMerge/>
            <w:vAlign w:val="center"/>
          </w:tcPr>
          <w:p w14:paraId="3EE764B9" w14:textId="77777777" w:rsidR="00EE704A" w:rsidRDefault="00EE704A" w:rsidP="00964844">
            <w:pPr>
              <w:pStyle w:val="af1"/>
              <w:jc w:val="center"/>
              <w:rPr>
                <w:rFonts w:eastAsia="仿宋_GB2312"/>
                <w:szCs w:val="24"/>
              </w:rPr>
            </w:pPr>
          </w:p>
        </w:tc>
        <w:tc>
          <w:tcPr>
            <w:tcW w:w="905" w:type="pct"/>
            <w:gridSpan w:val="2"/>
            <w:vAlign w:val="center"/>
          </w:tcPr>
          <w:p w14:paraId="4E0FEF23" w14:textId="77777777" w:rsidR="00EE704A" w:rsidRDefault="00EE704A" w:rsidP="00964844">
            <w:pPr>
              <w:pStyle w:val="af1"/>
              <w:jc w:val="center"/>
              <w:rPr>
                <w:rFonts w:eastAsia="仿宋_GB2312"/>
                <w:szCs w:val="24"/>
              </w:rPr>
            </w:pPr>
            <w:r>
              <w:rPr>
                <w:rFonts w:eastAsia="仿宋_GB2312"/>
                <w:szCs w:val="24"/>
              </w:rPr>
              <w:t>网址</w:t>
            </w:r>
          </w:p>
        </w:tc>
        <w:tc>
          <w:tcPr>
            <w:tcW w:w="939" w:type="pct"/>
            <w:gridSpan w:val="2"/>
            <w:vAlign w:val="center"/>
          </w:tcPr>
          <w:p w14:paraId="5455FB10" w14:textId="77777777" w:rsidR="00EE704A" w:rsidRDefault="00EE704A" w:rsidP="00964844">
            <w:pPr>
              <w:pStyle w:val="af1"/>
              <w:jc w:val="center"/>
              <w:rPr>
                <w:rFonts w:eastAsia="仿宋_GB2312"/>
                <w:szCs w:val="24"/>
              </w:rPr>
            </w:pPr>
          </w:p>
        </w:tc>
        <w:tc>
          <w:tcPr>
            <w:tcW w:w="883" w:type="pct"/>
            <w:gridSpan w:val="2"/>
            <w:vAlign w:val="center"/>
          </w:tcPr>
          <w:p w14:paraId="018D7D7E" w14:textId="77777777" w:rsidR="00EE704A" w:rsidRDefault="00EE704A" w:rsidP="00964844">
            <w:pPr>
              <w:pStyle w:val="af1"/>
              <w:jc w:val="center"/>
              <w:rPr>
                <w:rFonts w:eastAsia="仿宋_GB2312"/>
                <w:szCs w:val="24"/>
              </w:rPr>
            </w:pPr>
            <w:r>
              <w:rPr>
                <w:rFonts w:eastAsia="仿宋_GB2312"/>
                <w:szCs w:val="24"/>
              </w:rPr>
              <w:t>传真</w:t>
            </w:r>
          </w:p>
        </w:tc>
        <w:tc>
          <w:tcPr>
            <w:tcW w:w="895" w:type="pct"/>
            <w:gridSpan w:val="2"/>
            <w:vAlign w:val="center"/>
          </w:tcPr>
          <w:p w14:paraId="2C13F4BC" w14:textId="77777777" w:rsidR="00EE704A" w:rsidRDefault="00EE704A" w:rsidP="00964844">
            <w:pPr>
              <w:pStyle w:val="af1"/>
              <w:jc w:val="center"/>
              <w:rPr>
                <w:rFonts w:eastAsia="仿宋_GB2312"/>
                <w:szCs w:val="24"/>
              </w:rPr>
            </w:pPr>
          </w:p>
        </w:tc>
      </w:tr>
      <w:tr w:rsidR="00EE704A" w14:paraId="6A30251C" w14:textId="77777777" w:rsidTr="00964844">
        <w:trPr>
          <w:cantSplit/>
          <w:trHeight w:val="454"/>
          <w:jc w:val="center"/>
        </w:trPr>
        <w:tc>
          <w:tcPr>
            <w:tcW w:w="1378" w:type="pct"/>
            <w:vAlign w:val="center"/>
          </w:tcPr>
          <w:p w14:paraId="710DF082" w14:textId="77777777" w:rsidR="00EE704A" w:rsidRDefault="00EE704A" w:rsidP="00964844">
            <w:pPr>
              <w:pStyle w:val="af1"/>
              <w:jc w:val="center"/>
              <w:rPr>
                <w:rFonts w:eastAsia="仿宋_GB2312"/>
                <w:szCs w:val="24"/>
              </w:rPr>
            </w:pPr>
            <w:r>
              <w:rPr>
                <w:rFonts w:eastAsia="仿宋_GB2312"/>
                <w:szCs w:val="24"/>
              </w:rPr>
              <w:t>法定代表人</w:t>
            </w:r>
          </w:p>
          <w:p w14:paraId="3ED0A53F" w14:textId="77777777" w:rsidR="00EE704A" w:rsidRDefault="00EE704A" w:rsidP="00964844">
            <w:pPr>
              <w:pStyle w:val="af1"/>
              <w:jc w:val="center"/>
              <w:rPr>
                <w:rFonts w:eastAsia="仿宋_GB2312"/>
                <w:szCs w:val="24"/>
              </w:rPr>
            </w:pPr>
            <w:r>
              <w:rPr>
                <w:rFonts w:eastAsia="仿宋_GB2312"/>
                <w:szCs w:val="24"/>
              </w:rPr>
              <w:t>（单位负责人）</w:t>
            </w:r>
          </w:p>
        </w:tc>
        <w:tc>
          <w:tcPr>
            <w:tcW w:w="905" w:type="pct"/>
            <w:gridSpan w:val="2"/>
            <w:vAlign w:val="center"/>
          </w:tcPr>
          <w:p w14:paraId="6560476A" w14:textId="77777777" w:rsidR="00EE704A" w:rsidRDefault="00EE704A" w:rsidP="00964844">
            <w:pPr>
              <w:pStyle w:val="af1"/>
              <w:jc w:val="center"/>
              <w:rPr>
                <w:rFonts w:eastAsia="仿宋_GB2312"/>
                <w:szCs w:val="24"/>
              </w:rPr>
            </w:pPr>
            <w:r>
              <w:rPr>
                <w:rFonts w:eastAsia="仿宋_GB2312"/>
                <w:szCs w:val="24"/>
              </w:rPr>
              <w:t>姓名</w:t>
            </w:r>
          </w:p>
        </w:tc>
        <w:tc>
          <w:tcPr>
            <w:tcW w:w="939" w:type="pct"/>
            <w:gridSpan w:val="2"/>
            <w:vAlign w:val="center"/>
          </w:tcPr>
          <w:p w14:paraId="39A08C11" w14:textId="77777777" w:rsidR="00EE704A" w:rsidRDefault="00EE704A" w:rsidP="00964844">
            <w:pPr>
              <w:pStyle w:val="af1"/>
              <w:jc w:val="center"/>
              <w:rPr>
                <w:rFonts w:eastAsia="仿宋_GB2312"/>
                <w:szCs w:val="24"/>
              </w:rPr>
            </w:pPr>
          </w:p>
        </w:tc>
        <w:tc>
          <w:tcPr>
            <w:tcW w:w="883" w:type="pct"/>
            <w:gridSpan w:val="2"/>
            <w:vAlign w:val="center"/>
          </w:tcPr>
          <w:p w14:paraId="5F2A4ADB" w14:textId="77777777" w:rsidR="00EE704A" w:rsidRDefault="00EE704A" w:rsidP="00964844">
            <w:pPr>
              <w:pStyle w:val="af1"/>
              <w:jc w:val="center"/>
              <w:rPr>
                <w:rFonts w:eastAsia="仿宋_GB2312"/>
                <w:szCs w:val="24"/>
              </w:rPr>
            </w:pPr>
            <w:r>
              <w:rPr>
                <w:rFonts w:eastAsia="仿宋_GB2312"/>
                <w:szCs w:val="24"/>
              </w:rPr>
              <w:t>电话</w:t>
            </w:r>
          </w:p>
        </w:tc>
        <w:tc>
          <w:tcPr>
            <w:tcW w:w="895" w:type="pct"/>
            <w:gridSpan w:val="2"/>
            <w:vAlign w:val="center"/>
          </w:tcPr>
          <w:p w14:paraId="748695DD" w14:textId="77777777" w:rsidR="00EE704A" w:rsidRDefault="00EE704A" w:rsidP="00964844">
            <w:pPr>
              <w:pStyle w:val="af1"/>
              <w:jc w:val="center"/>
              <w:rPr>
                <w:rFonts w:eastAsia="仿宋_GB2312"/>
                <w:szCs w:val="24"/>
              </w:rPr>
            </w:pPr>
          </w:p>
        </w:tc>
      </w:tr>
      <w:tr w:rsidR="00EE704A" w14:paraId="3017438F" w14:textId="77777777" w:rsidTr="00964844">
        <w:trPr>
          <w:cantSplit/>
          <w:trHeight w:val="454"/>
          <w:jc w:val="center"/>
        </w:trPr>
        <w:tc>
          <w:tcPr>
            <w:tcW w:w="1378" w:type="pct"/>
            <w:vAlign w:val="center"/>
          </w:tcPr>
          <w:p w14:paraId="540C9DAE" w14:textId="77777777" w:rsidR="00EE704A" w:rsidRDefault="00EE704A" w:rsidP="00964844">
            <w:pPr>
              <w:pStyle w:val="af1"/>
              <w:jc w:val="center"/>
              <w:rPr>
                <w:rFonts w:eastAsia="仿宋_GB2312"/>
                <w:szCs w:val="24"/>
              </w:rPr>
            </w:pPr>
            <w:r>
              <w:rPr>
                <w:rFonts w:eastAsia="仿宋_GB2312"/>
                <w:szCs w:val="24"/>
              </w:rPr>
              <w:t>资质证书</w:t>
            </w:r>
          </w:p>
        </w:tc>
        <w:tc>
          <w:tcPr>
            <w:tcW w:w="3622" w:type="pct"/>
            <w:gridSpan w:val="8"/>
            <w:vAlign w:val="center"/>
          </w:tcPr>
          <w:p w14:paraId="0309F561" w14:textId="77777777" w:rsidR="00EE704A" w:rsidRDefault="00EE704A" w:rsidP="00964844">
            <w:pPr>
              <w:pStyle w:val="af1"/>
              <w:jc w:val="center"/>
              <w:rPr>
                <w:rFonts w:eastAsia="仿宋_GB2312"/>
                <w:szCs w:val="24"/>
              </w:rPr>
            </w:pPr>
          </w:p>
        </w:tc>
      </w:tr>
      <w:tr w:rsidR="00EE704A" w14:paraId="5718F2E6" w14:textId="77777777" w:rsidTr="00964844">
        <w:trPr>
          <w:cantSplit/>
          <w:trHeight w:val="454"/>
          <w:jc w:val="center"/>
        </w:trPr>
        <w:tc>
          <w:tcPr>
            <w:tcW w:w="1378" w:type="pct"/>
            <w:vMerge w:val="restart"/>
            <w:vAlign w:val="center"/>
          </w:tcPr>
          <w:p w14:paraId="07879D12" w14:textId="77777777" w:rsidR="00EE704A" w:rsidRDefault="00EE704A" w:rsidP="00964844">
            <w:pPr>
              <w:pStyle w:val="af1"/>
              <w:jc w:val="center"/>
              <w:rPr>
                <w:rFonts w:eastAsia="仿宋_GB2312"/>
                <w:szCs w:val="24"/>
              </w:rPr>
            </w:pPr>
            <w:r>
              <w:rPr>
                <w:rFonts w:eastAsia="仿宋_GB2312"/>
                <w:szCs w:val="24"/>
              </w:rPr>
              <w:t>企业财务状况</w:t>
            </w:r>
          </w:p>
        </w:tc>
        <w:tc>
          <w:tcPr>
            <w:tcW w:w="724" w:type="pct"/>
            <w:vAlign w:val="center"/>
          </w:tcPr>
          <w:p w14:paraId="78A17707" w14:textId="77777777" w:rsidR="00EE704A" w:rsidRDefault="00EE704A" w:rsidP="00964844">
            <w:pPr>
              <w:pStyle w:val="af1"/>
              <w:jc w:val="center"/>
              <w:rPr>
                <w:rFonts w:eastAsia="仿宋_GB2312"/>
                <w:szCs w:val="24"/>
              </w:rPr>
            </w:pPr>
            <w:r>
              <w:rPr>
                <w:rFonts w:eastAsia="仿宋_GB2312"/>
                <w:szCs w:val="24"/>
              </w:rPr>
              <w:t>年份</w:t>
            </w:r>
          </w:p>
        </w:tc>
        <w:tc>
          <w:tcPr>
            <w:tcW w:w="724" w:type="pct"/>
            <w:gridSpan w:val="2"/>
            <w:vAlign w:val="center"/>
          </w:tcPr>
          <w:p w14:paraId="65605049" w14:textId="77777777" w:rsidR="00EE704A" w:rsidRDefault="00EE704A" w:rsidP="00964844">
            <w:pPr>
              <w:pStyle w:val="af1"/>
              <w:jc w:val="center"/>
              <w:rPr>
                <w:rFonts w:eastAsia="仿宋_GB2312"/>
                <w:szCs w:val="24"/>
              </w:rPr>
            </w:pPr>
            <w:r>
              <w:rPr>
                <w:rFonts w:eastAsia="仿宋_GB2312"/>
                <w:szCs w:val="24"/>
              </w:rPr>
              <w:t>收入总额</w:t>
            </w:r>
          </w:p>
        </w:tc>
        <w:tc>
          <w:tcPr>
            <w:tcW w:w="725" w:type="pct"/>
            <w:gridSpan w:val="2"/>
            <w:vAlign w:val="center"/>
          </w:tcPr>
          <w:p w14:paraId="3AF4ED64" w14:textId="77777777" w:rsidR="00EE704A" w:rsidRDefault="00EE704A" w:rsidP="00964844">
            <w:pPr>
              <w:pStyle w:val="af1"/>
              <w:jc w:val="center"/>
              <w:rPr>
                <w:rFonts w:eastAsia="仿宋_GB2312"/>
                <w:szCs w:val="24"/>
              </w:rPr>
            </w:pPr>
            <w:r>
              <w:rPr>
                <w:rFonts w:eastAsia="仿宋_GB2312"/>
                <w:szCs w:val="24"/>
              </w:rPr>
              <w:t>利润总额</w:t>
            </w:r>
          </w:p>
        </w:tc>
        <w:tc>
          <w:tcPr>
            <w:tcW w:w="724" w:type="pct"/>
            <w:gridSpan w:val="2"/>
            <w:vAlign w:val="center"/>
          </w:tcPr>
          <w:p w14:paraId="6143EC3E" w14:textId="77777777" w:rsidR="00EE704A" w:rsidRDefault="00EE704A" w:rsidP="00964844">
            <w:pPr>
              <w:pStyle w:val="af1"/>
              <w:jc w:val="center"/>
              <w:rPr>
                <w:rFonts w:eastAsia="仿宋_GB2312"/>
                <w:szCs w:val="24"/>
              </w:rPr>
            </w:pPr>
            <w:r>
              <w:rPr>
                <w:rFonts w:eastAsia="仿宋_GB2312"/>
                <w:szCs w:val="24"/>
              </w:rPr>
              <w:t>税后利润</w:t>
            </w:r>
          </w:p>
        </w:tc>
        <w:tc>
          <w:tcPr>
            <w:tcW w:w="725" w:type="pct"/>
            <w:vAlign w:val="center"/>
          </w:tcPr>
          <w:p w14:paraId="05CAFB57" w14:textId="77777777" w:rsidR="00EE704A" w:rsidRDefault="00EE704A" w:rsidP="00964844">
            <w:pPr>
              <w:pStyle w:val="af1"/>
              <w:jc w:val="center"/>
              <w:rPr>
                <w:rFonts w:eastAsia="仿宋_GB2312"/>
                <w:szCs w:val="24"/>
              </w:rPr>
            </w:pPr>
            <w:r>
              <w:rPr>
                <w:rFonts w:eastAsia="仿宋_GB2312"/>
                <w:szCs w:val="24"/>
              </w:rPr>
              <w:t>负债总额</w:t>
            </w:r>
          </w:p>
        </w:tc>
      </w:tr>
      <w:tr w:rsidR="00EE704A" w14:paraId="45E87E21" w14:textId="77777777" w:rsidTr="00964844">
        <w:trPr>
          <w:cantSplit/>
          <w:trHeight w:val="454"/>
          <w:jc w:val="center"/>
        </w:trPr>
        <w:tc>
          <w:tcPr>
            <w:tcW w:w="1378" w:type="pct"/>
            <w:vMerge/>
            <w:vAlign w:val="center"/>
          </w:tcPr>
          <w:p w14:paraId="732B4787" w14:textId="77777777" w:rsidR="00EE704A" w:rsidRDefault="00EE704A" w:rsidP="00964844">
            <w:pPr>
              <w:pStyle w:val="af1"/>
              <w:jc w:val="center"/>
              <w:rPr>
                <w:rFonts w:eastAsia="仿宋_GB2312"/>
                <w:szCs w:val="24"/>
              </w:rPr>
            </w:pPr>
          </w:p>
        </w:tc>
        <w:tc>
          <w:tcPr>
            <w:tcW w:w="724" w:type="pct"/>
            <w:vAlign w:val="center"/>
          </w:tcPr>
          <w:p w14:paraId="5E640E69" w14:textId="30EB5AAB" w:rsidR="00EE704A" w:rsidRDefault="00EE704A" w:rsidP="00964844">
            <w:pPr>
              <w:pStyle w:val="af1"/>
              <w:jc w:val="center"/>
              <w:rPr>
                <w:rFonts w:eastAsia="仿宋_GB2312"/>
                <w:szCs w:val="24"/>
              </w:rPr>
            </w:pPr>
            <w:r>
              <w:rPr>
                <w:rFonts w:eastAsia="仿宋_GB2312"/>
                <w:szCs w:val="24"/>
              </w:rPr>
              <w:t>202</w:t>
            </w:r>
            <w:r w:rsidR="00A47085">
              <w:rPr>
                <w:rFonts w:eastAsia="仿宋_GB2312" w:hint="eastAsia"/>
                <w:szCs w:val="24"/>
              </w:rPr>
              <w:t>5</w:t>
            </w:r>
          </w:p>
        </w:tc>
        <w:tc>
          <w:tcPr>
            <w:tcW w:w="724" w:type="pct"/>
            <w:gridSpan w:val="2"/>
            <w:vAlign w:val="center"/>
          </w:tcPr>
          <w:p w14:paraId="3F89C276" w14:textId="77777777" w:rsidR="00EE704A" w:rsidRDefault="00EE704A" w:rsidP="00964844">
            <w:pPr>
              <w:pStyle w:val="af1"/>
              <w:jc w:val="center"/>
              <w:rPr>
                <w:rFonts w:eastAsia="仿宋_GB2312"/>
                <w:szCs w:val="24"/>
              </w:rPr>
            </w:pPr>
          </w:p>
        </w:tc>
        <w:tc>
          <w:tcPr>
            <w:tcW w:w="725" w:type="pct"/>
            <w:gridSpan w:val="2"/>
            <w:vAlign w:val="center"/>
          </w:tcPr>
          <w:p w14:paraId="22F60D6C" w14:textId="77777777" w:rsidR="00EE704A" w:rsidRDefault="00EE704A" w:rsidP="00964844">
            <w:pPr>
              <w:pStyle w:val="af1"/>
              <w:jc w:val="center"/>
              <w:rPr>
                <w:rFonts w:eastAsia="仿宋_GB2312"/>
                <w:szCs w:val="24"/>
              </w:rPr>
            </w:pPr>
          </w:p>
        </w:tc>
        <w:tc>
          <w:tcPr>
            <w:tcW w:w="724" w:type="pct"/>
            <w:gridSpan w:val="2"/>
            <w:vAlign w:val="center"/>
          </w:tcPr>
          <w:p w14:paraId="546DB8EE" w14:textId="77777777" w:rsidR="00EE704A" w:rsidRDefault="00EE704A" w:rsidP="00964844">
            <w:pPr>
              <w:pStyle w:val="af1"/>
              <w:jc w:val="center"/>
              <w:rPr>
                <w:rFonts w:eastAsia="仿宋_GB2312"/>
                <w:szCs w:val="24"/>
              </w:rPr>
            </w:pPr>
          </w:p>
        </w:tc>
        <w:tc>
          <w:tcPr>
            <w:tcW w:w="725" w:type="pct"/>
            <w:vAlign w:val="center"/>
          </w:tcPr>
          <w:p w14:paraId="105C745B" w14:textId="77777777" w:rsidR="00EE704A" w:rsidRDefault="00EE704A" w:rsidP="00964844">
            <w:pPr>
              <w:pStyle w:val="af1"/>
              <w:jc w:val="center"/>
              <w:rPr>
                <w:rFonts w:eastAsia="仿宋_GB2312"/>
                <w:szCs w:val="24"/>
              </w:rPr>
            </w:pPr>
          </w:p>
        </w:tc>
      </w:tr>
      <w:tr w:rsidR="00EE704A" w14:paraId="5CACB202" w14:textId="77777777" w:rsidTr="00964844">
        <w:trPr>
          <w:cantSplit/>
          <w:trHeight w:val="454"/>
          <w:jc w:val="center"/>
        </w:trPr>
        <w:tc>
          <w:tcPr>
            <w:tcW w:w="1378" w:type="pct"/>
            <w:vAlign w:val="center"/>
          </w:tcPr>
          <w:p w14:paraId="033BA53D" w14:textId="77777777" w:rsidR="00EE704A" w:rsidRDefault="00EE704A" w:rsidP="00964844">
            <w:pPr>
              <w:pStyle w:val="af1"/>
              <w:jc w:val="center"/>
              <w:rPr>
                <w:rFonts w:eastAsia="仿宋_GB2312"/>
                <w:szCs w:val="24"/>
              </w:rPr>
            </w:pPr>
            <w:r>
              <w:rPr>
                <w:rFonts w:eastAsia="仿宋_GB2312"/>
                <w:szCs w:val="24"/>
              </w:rPr>
              <w:t>备注</w:t>
            </w:r>
          </w:p>
        </w:tc>
        <w:tc>
          <w:tcPr>
            <w:tcW w:w="3622" w:type="pct"/>
            <w:gridSpan w:val="8"/>
            <w:vAlign w:val="center"/>
          </w:tcPr>
          <w:p w14:paraId="223EC232" w14:textId="77777777" w:rsidR="00EE704A" w:rsidRDefault="00EE704A" w:rsidP="00964844">
            <w:pPr>
              <w:pStyle w:val="af1"/>
              <w:jc w:val="center"/>
              <w:rPr>
                <w:rFonts w:eastAsia="仿宋_GB2312"/>
                <w:szCs w:val="24"/>
              </w:rPr>
            </w:pPr>
          </w:p>
        </w:tc>
      </w:tr>
    </w:tbl>
    <w:p w14:paraId="6835F042" w14:textId="77777777" w:rsidR="00EE704A" w:rsidRDefault="00EE704A" w:rsidP="00EE704A">
      <w:pPr>
        <w:rPr>
          <w:rFonts w:ascii="Times New Roman" w:hAnsi="Times New Roman" w:cs="Times New Roman"/>
        </w:rPr>
      </w:pPr>
    </w:p>
    <w:p w14:paraId="784F05A4" w14:textId="77777777" w:rsidR="00EE704A" w:rsidRDefault="00EE704A" w:rsidP="00EE704A">
      <w:pPr>
        <w:rPr>
          <w:rFonts w:ascii="Times New Roman" w:hAnsi="Times New Roman" w:cs="Times New Roman"/>
        </w:rPr>
      </w:pPr>
      <w:r>
        <w:rPr>
          <w:rFonts w:ascii="Times New Roman" w:hAnsi="Times New Roman" w:cs="Times New Roman"/>
        </w:rPr>
        <w:br w:type="page"/>
      </w:r>
    </w:p>
    <w:bookmarkEnd w:id="29"/>
    <w:bookmarkEnd w:id="30"/>
    <w:bookmarkEnd w:id="31"/>
    <w:p w14:paraId="0A98537A" w14:textId="77777777"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10C71C35"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4"/>
    <w:p w14:paraId="4191C92A" w14:textId="41D3CDDF" w:rsidR="00EE704A" w:rsidRDefault="00D3194B"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lastRenderedPageBreak/>
        <w:t>业绩</w:t>
      </w:r>
      <w:r w:rsidR="00EE704A">
        <w:rPr>
          <w:rFonts w:ascii="Times New Roman" w:eastAsiaTheme="minorEastAsia" w:hAnsi="Times New Roman" w:cs="Times New Roman"/>
          <w:sz w:val="24"/>
          <w:szCs w:val="24"/>
        </w:rPr>
        <w:t>证明</w:t>
      </w:r>
    </w:p>
    <w:p w14:paraId="10DF14AC" w14:textId="540B00B4" w:rsidR="00BE72E4" w:rsidRPr="00EE704A" w:rsidRDefault="00EE704A" w:rsidP="00D3194B">
      <w:pPr>
        <w:ind w:firstLineChars="200" w:firstLine="480"/>
      </w:pPr>
      <w:r w:rsidRPr="00D400C8">
        <w:rPr>
          <w:rFonts w:ascii="Times New Roman" w:eastAsia="仿宋_GB2312" w:hAnsi="Times New Roman" w:cs="Times New Roman"/>
          <w:sz w:val="24"/>
          <w:szCs w:val="24"/>
        </w:rPr>
        <w:t>竞价企业</w:t>
      </w:r>
      <w:r w:rsidR="00D3194B" w:rsidRPr="00D400C8">
        <w:rPr>
          <w:rFonts w:ascii="Times New Roman" w:eastAsia="仿宋_GB2312" w:hAnsi="Times New Roman" w:cs="Times New Roman" w:hint="eastAsia"/>
          <w:sz w:val="24"/>
          <w:szCs w:val="24"/>
        </w:rPr>
        <w:t>需提供</w:t>
      </w:r>
      <w:r w:rsidR="00C71DCC" w:rsidRPr="00D400C8">
        <w:rPr>
          <w:rFonts w:ascii="Times New Roman" w:eastAsia="仿宋_GB2312" w:hAnsi="Times New Roman" w:cs="Times New Roman" w:hint="eastAsia"/>
          <w:sz w:val="24"/>
          <w:szCs w:val="24"/>
        </w:rPr>
        <w:t>自</w:t>
      </w:r>
      <w:r w:rsidR="00C71DCC" w:rsidRPr="00D400C8">
        <w:rPr>
          <w:rFonts w:ascii="Times New Roman" w:eastAsia="仿宋_GB2312" w:hAnsi="Times New Roman" w:cs="Times New Roman" w:hint="eastAsia"/>
          <w:sz w:val="24"/>
          <w:szCs w:val="24"/>
        </w:rPr>
        <w:t>202</w:t>
      </w:r>
      <w:r w:rsidR="00444790">
        <w:rPr>
          <w:rFonts w:ascii="Times New Roman" w:eastAsia="仿宋_GB2312" w:hAnsi="Times New Roman" w:cs="Times New Roman" w:hint="eastAsia"/>
          <w:sz w:val="24"/>
          <w:szCs w:val="24"/>
        </w:rPr>
        <w:t>5</w:t>
      </w:r>
      <w:r w:rsidR="00C71DCC" w:rsidRPr="00D400C8">
        <w:rPr>
          <w:rFonts w:ascii="Times New Roman" w:eastAsia="仿宋_GB2312" w:hAnsi="Times New Roman" w:cs="Times New Roman" w:hint="eastAsia"/>
          <w:sz w:val="24"/>
          <w:szCs w:val="24"/>
        </w:rPr>
        <w:t>年</w:t>
      </w:r>
      <w:r w:rsidR="00D400C8" w:rsidRPr="00D400C8">
        <w:rPr>
          <w:rFonts w:ascii="Times New Roman" w:eastAsia="仿宋_GB2312" w:hAnsi="Times New Roman" w:cs="Times New Roman" w:hint="eastAsia"/>
          <w:sz w:val="24"/>
          <w:szCs w:val="24"/>
        </w:rPr>
        <w:t>1</w:t>
      </w:r>
      <w:r w:rsidR="00C71DCC" w:rsidRPr="00D400C8">
        <w:rPr>
          <w:rFonts w:ascii="Times New Roman" w:eastAsia="仿宋_GB2312" w:hAnsi="Times New Roman" w:cs="Times New Roman" w:hint="eastAsia"/>
          <w:sz w:val="24"/>
          <w:szCs w:val="24"/>
        </w:rPr>
        <w:t>月</w:t>
      </w:r>
      <w:r w:rsidR="00C71DCC" w:rsidRPr="00D400C8">
        <w:rPr>
          <w:rFonts w:ascii="Times New Roman" w:eastAsia="仿宋_GB2312" w:hAnsi="Times New Roman" w:cs="Times New Roman" w:hint="eastAsia"/>
          <w:sz w:val="24"/>
          <w:szCs w:val="24"/>
        </w:rPr>
        <w:t>1</w:t>
      </w:r>
      <w:r w:rsidR="00C71DCC" w:rsidRPr="00D400C8">
        <w:rPr>
          <w:rFonts w:ascii="Times New Roman" w:eastAsia="仿宋_GB2312" w:hAnsi="Times New Roman" w:cs="Times New Roman" w:hint="eastAsia"/>
          <w:sz w:val="24"/>
          <w:szCs w:val="24"/>
        </w:rPr>
        <w:t>日至竞价文件递交截止时间止，</w:t>
      </w:r>
      <w:r w:rsidR="008818CE" w:rsidRPr="00D400C8">
        <w:rPr>
          <w:rFonts w:ascii="Times New Roman" w:eastAsia="仿宋_GB2312" w:hAnsi="Times New Roman" w:cs="Times New Roman" w:hint="eastAsia"/>
          <w:sz w:val="24"/>
          <w:szCs w:val="24"/>
        </w:rPr>
        <w:t>至少</w:t>
      </w:r>
      <w:r w:rsidR="00A47085">
        <w:rPr>
          <w:rFonts w:ascii="Times New Roman" w:eastAsia="仿宋_GB2312" w:hAnsi="Times New Roman" w:cs="Times New Roman" w:hint="eastAsia"/>
          <w:sz w:val="24"/>
          <w:szCs w:val="24"/>
        </w:rPr>
        <w:t>1</w:t>
      </w:r>
      <w:r w:rsidR="00D3194B" w:rsidRPr="00D400C8">
        <w:rPr>
          <w:rFonts w:ascii="Times New Roman" w:eastAsia="仿宋_GB2312" w:hAnsi="Times New Roman" w:cs="Times New Roman" w:hint="eastAsia"/>
          <w:sz w:val="24"/>
          <w:szCs w:val="24"/>
        </w:rPr>
        <w:t>个</w:t>
      </w:r>
      <w:r w:rsidR="00A47085">
        <w:rPr>
          <w:rFonts w:ascii="Times New Roman" w:eastAsia="仿宋_GB2312" w:hAnsi="Times New Roman" w:cs="Times New Roman" w:hint="eastAsia"/>
          <w:sz w:val="24"/>
          <w:szCs w:val="24"/>
        </w:rPr>
        <w:t>化工品</w:t>
      </w:r>
      <w:r w:rsidR="00D3194B" w:rsidRPr="00D400C8">
        <w:rPr>
          <w:rFonts w:ascii="Times New Roman" w:eastAsia="仿宋_GB2312" w:hAnsi="Times New Roman" w:cs="Times New Roman" w:hint="eastAsia"/>
          <w:sz w:val="24"/>
          <w:szCs w:val="24"/>
        </w:rPr>
        <w:t>相关的业绩，</w:t>
      </w:r>
      <w:r w:rsidR="00142BCF" w:rsidRPr="00D400C8">
        <w:rPr>
          <w:rFonts w:ascii="Times New Roman" w:eastAsia="仿宋_GB2312" w:hAnsi="Times New Roman" w:cs="Times New Roman" w:hint="eastAsia"/>
          <w:sz w:val="24"/>
          <w:szCs w:val="24"/>
        </w:rPr>
        <w:t>且</w:t>
      </w:r>
      <w:r w:rsidR="00430D51" w:rsidRPr="00D400C8">
        <w:rPr>
          <w:rFonts w:ascii="Times New Roman" w:eastAsia="仿宋_GB2312" w:hAnsi="Times New Roman" w:cs="Times New Roman" w:hint="eastAsia"/>
          <w:sz w:val="24"/>
          <w:szCs w:val="24"/>
        </w:rPr>
        <w:t>业绩总金额不少于</w:t>
      </w:r>
      <w:r w:rsidR="00A47085">
        <w:rPr>
          <w:rFonts w:ascii="Times New Roman" w:eastAsia="仿宋_GB2312" w:hAnsi="Times New Roman" w:cs="Times New Roman" w:hint="eastAsia"/>
          <w:sz w:val="24"/>
          <w:szCs w:val="24"/>
        </w:rPr>
        <w:t>7</w:t>
      </w:r>
      <w:r w:rsidR="00430D51" w:rsidRPr="00D400C8">
        <w:rPr>
          <w:rFonts w:ascii="Times New Roman" w:eastAsia="仿宋_GB2312" w:hAnsi="Times New Roman" w:cs="Times New Roman" w:hint="eastAsia"/>
          <w:sz w:val="24"/>
          <w:szCs w:val="24"/>
        </w:rPr>
        <w:t>0</w:t>
      </w:r>
      <w:r w:rsidR="00430D51" w:rsidRPr="00D400C8">
        <w:rPr>
          <w:rFonts w:ascii="Times New Roman" w:eastAsia="仿宋_GB2312" w:hAnsi="Times New Roman" w:cs="Times New Roman" w:hint="eastAsia"/>
          <w:sz w:val="24"/>
          <w:szCs w:val="24"/>
        </w:rPr>
        <w:t>万元。</w:t>
      </w:r>
      <w:r w:rsidR="00D3194B" w:rsidRPr="00D400C8">
        <w:rPr>
          <w:rFonts w:ascii="Times New Roman" w:eastAsia="仿宋_GB2312" w:hAnsi="Times New Roman" w:cs="Times New Roman" w:hint="eastAsia"/>
          <w:sz w:val="24"/>
          <w:szCs w:val="24"/>
        </w:rPr>
        <w:t>业绩内容需提供业绩合同、业绩发票，</w:t>
      </w:r>
      <w:r w:rsidR="00142BCF" w:rsidRPr="00D400C8">
        <w:rPr>
          <w:rFonts w:ascii="Times New Roman" w:eastAsia="仿宋_GB2312" w:hAnsi="Times New Roman" w:cs="Times New Roman" w:hint="eastAsia"/>
          <w:sz w:val="24"/>
          <w:szCs w:val="24"/>
        </w:rPr>
        <w:t>合同和发票内容不得遮挡</w:t>
      </w:r>
      <w:r w:rsidR="00430D51" w:rsidRPr="00D400C8">
        <w:rPr>
          <w:rFonts w:ascii="Times New Roman" w:eastAsia="仿宋_GB2312" w:hAnsi="Times New Roman" w:cs="Times New Roman" w:hint="eastAsia"/>
          <w:sz w:val="24"/>
          <w:szCs w:val="24"/>
        </w:rPr>
        <w:t>产品名称</w:t>
      </w:r>
      <w:r w:rsidR="005C1FE8">
        <w:rPr>
          <w:rFonts w:ascii="Times New Roman" w:eastAsia="仿宋_GB2312" w:hAnsi="Times New Roman" w:cs="Times New Roman" w:hint="eastAsia"/>
          <w:sz w:val="24"/>
          <w:szCs w:val="24"/>
        </w:rPr>
        <w:t>、总金额</w:t>
      </w:r>
      <w:r w:rsidRPr="00D400C8">
        <w:rPr>
          <w:rFonts w:ascii="Times New Roman" w:eastAsia="仿宋_GB2312" w:hAnsi="Times New Roman" w:cs="Times New Roman"/>
          <w:sz w:val="24"/>
          <w:szCs w:val="24"/>
        </w:rPr>
        <w:t>。</w:t>
      </w:r>
    </w:p>
    <w:sectPr w:rsidR="00BE72E4" w:rsidRPr="00EE70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8056" w14:textId="77777777" w:rsidR="00213890" w:rsidRDefault="00213890">
      <w:pPr>
        <w:spacing w:after="0"/>
      </w:pPr>
      <w:r>
        <w:separator/>
      </w:r>
    </w:p>
  </w:endnote>
  <w:endnote w:type="continuationSeparator" w:id="0">
    <w:p w14:paraId="78E2CD7E" w14:textId="77777777" w:rsidR="00213890" w:rsidRDefault="002138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946E" w14:textId="77777777" w:rsidR="0043291D" w:rsidRDefault="00EE704A">
    <w:pPr>
      <w:pStyle w:val="a6"/>
      <w:jc w:val="center"/>
      <w:rPr>
        <w:rFonts w:ascii="Arial" w:hAnsi="Arial" w:cs="Arial"/>
      </w:rPr>
    </w:pPr>
    <w:r>
      <w:rPr>
        <w:rStyle w:val="ad"/>
        <w:rFonts w:ascii="Arial" w:hAnsi="Arial" w:cs="Arial"/>
      </w:rPr>
      <w:fldChar w:fldCharType="begin"/>
    </w:r>
    <w:r>
      <w:rPr>
        <w:rStyle w:val="ad"/>
        <w:rFonts w:ascii="Arial" w:hAnsi="Arial" w:cs="Arial"/>
      </w:rPr>
      <w:instrText xml:space="preserve"> PAGE </w:instrText>
    </w:r>
    <w:r>
      <w:rPr>
        <w:rStyle w:val="ad"/>
        <w:rFonts w:ascii="Arial" w:hAnsi="Arial" w:cs="Arial"/>
      </w:rPr>
      <w:fldChar w:fldCharType="separate"/>
    </w:r>
    <w:r w:rsidR="00BE0560">
      <w:rPr>
        <w:rStyle w:val="ad"/>
        <w:rFonts w:ascii="Arial" w:hAnsi="Arial" w:cs="Arial"/>
        <w:noProof/>
      </w:rPr>
      <w:t>9</w:t>
    </w:r>
    <w:r>
      <w:rPr>
        <w:rStyle w:val="ad"/>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26D9" w14:textId="77777777" w:rsidR="0043291D" w:rsidRDefault="00EE704A">
    <w:pPr>
      <w:pStyle w:val="a6"/>
      <w:jc w:val="center"/>
      <w:rPr>
        <w:rFonts w:ascii="Arial" w:hAnsi="Arial" w:cs="Arial"/>
      </w:rPr>
    </w:pPr>
    <w:r>
      <w:rPr>
        <w:rStyle w:val="ad"/>
        <w:rFonts w:ascii="Arial" w:hAnsi="Arial" w:cs="Arial"/>
      </w:rPr>
      <w:fldChar w:fldCharType="begin"/>
    </w:r>
    <w:r>
      <w:rPr>
        <w:rStyle w:val="ad"/>
        <w:rFonts w:ascii="Arial" w:hAnsi="Arial" w:cs="Arial"/>
      </w:rPr>
      <w:instrText xml:space="preserve"> PAGE </w:instrText>
    </w:r>
    <w:r>
      <w:rPr>
        <w:rStyle w:val="ad"/>
        <w:rFonts w:ascii="Arial" w:hAnsi="Arial" w:cs="Arial"/>
      </w:rPr>
      <w:fldChar w:fldCharType="separate"/>
    </w:r>
    <w:r w:rsidR="00BE0560">
      <w:rPr>
        <w:rStyle w:val="ad"/>
        <w:rFonts w:ascii="Arial" w:hAnsi="Arial" w:cs="Arial"/>
        <w:noProof/>
      </w:rPr>
      <w:t>10</w:t>
    </w:r>
    <w:r>
      <w:rPr>
        <w:rStyle w:val="ad"/>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B830" w14:textId="77777777" w:rsidR="00213890" w:rsidRDefault="00213890">
      <w:pPr>
        <w:spacing w:after="0"/>
      </w:pPr>
      <w:r>
        <w:separator/>
      </w:r>
    </w:p>
  </w:footnote>
  <w:footnote w:type="continuationSeparator" w:id="0">
    <w:p w14:paraId="44B32ECB" w14:textId="77777777" w:rsidR="00213890" w:rsidRDefault="002138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40235745">
    <w:abstractNumId w:val="3"/>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752727453">
    <w:abstractNumId w:val="0"/>
  </w:num>
  <w:num w:numId="3" w16cid:durableId="301234460">
    <w:abstractNumId w:val="3"/>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654258706">
    <w:abstractNumId w:val="2"/>
  </w:num>
  <w:num w:numId="5" w16cid:durableId="41386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4A"/>
    <w:rsid w:val="00027CBD"/>
    <w:rsid w:val="000602D2"/>
    <w:rsid w:val="00083A86"/>
    <w:rsid w:val="00094854"/>
    <w:rsid w:val="00124EC3"/>
    <w:rsid w:val="00142BCF"/>
    <w:rsid w:val="001B0EF3"/>
    <w:rsid w:val="001F5820"/>
    <w:rsid w:val="00213890"/>
    <w:rsid w:val="0023476F"/>
    <w:rsid w:val="002A0951"/>
    <w:rsid w:val="002F23D4"/>
    <w:rsid w:val="00356CB6"/>
    <w:rsid w:val="003A6B7D"/>
    <w:rsid w:val="003B1C12"/>
    <w:rsid w:val="003D14A4"/>
    <w:rsid w:val="00400010"/>
    <w:rsid w:val="00430D51"/>
    <w:rsid w:val="0043291D"/>
    <w:rsid w:val="00443891"/>
    <w:rsid w:val="00444790"/>
    <w:rsid w:val="00446788"/>
    <w:rsid w:val="0047181B"/>
    <w:rsid w:val="004B4315"/>
    <w:rsid w:val="004F2764"/>
    <w:rsid w:val="005C1FE8"/>
    <w:rsid w:val="005C4405"/>
    <w:rsid w:val="00603963"/>
    <w:rsid w:val="00604850"/>
    <w:rsid w:val="00683413"/>
    <w:rsid w:val="006C5D4C"/>
    <w:rsid w:val="006D0163"/>
    <w:rsid w:val="006E7B75"/>
    <w:rsid w:val="007415BF"/>
    <w:rsid w:val="007D457A"/>
    <w:rsid w:val="007E6D10"/>
    <w:rsid w:val="00814428"/>
    <w:rsid w:val="008818CE"/>
    <w:rsid w:val="008E1319"/>
    <w:rsid w:val="008F5699"/>
    <w:rsid w:val="00912CA5"/>
    <w:rsid w:val="00942C29"/>
    <w:rsid w:val="00A47085"/>
    <w:rsid w:val="00A5185B"/>
    <w:rsid w:val="00A77BE0"/>
    <w:rsid w:val="00AE193A"/>
    <w:rsid w:val="00AF5B85"/>
    <w:rsid w:val="00B1216F"/>
    <w:rsid w:val="00B54A91"/>
    <w:rsid w:val="00B57648"/>
    <w:rsid w:val="00BA5394"/>
    <w:rsid w:val="00BE0560"/>
    <w:rsid w:val="00BE6001"/>
    <w:rsid w:val="00BE72E4"/>
    <w:rsid w:val="00BF46A5"/>
    <w:rsid w:val="00C504BA"/>
    <w:rsid w:val="00C71DCC"/>
    <w:rsid w:val="00C83A73"/>
    <w:rsid w:val="00CB2E69"/>
    <w:rsid w:val="00D217A1"/>
    <w:rsid w:val="00D3194B"/>
    <w:rsid w:val="00D400C8"/>
    <w:rsid w:val="00D52E88"/>
    <w:rsid w:val="00D62AE0"/>
    <w:rsid w:val="00DC280E"/>
    <w:rsid w:val="00E0151E"/>
    <w:rsid w:val="00E22022"/>
    <w:rsid w:val="00E249C7"/>
    <w:rsid w:val="00E373DD"/>
    <w:rsid w:val="00E46CBF"/>
    <w:rsid w:val="00E6281E"/>
    <w:rsid w:val="00E8339C"/>
    <w:rsid w:val="00EE704A"/>
    <w:rsid w:val="00EF10A6"/>
    <w:rsid w:val="00F0407A"/>
    <w:rsid w:val="00F7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2784"/>
  <w15:docId w15:val="{D552DB5E-3FB4-43B0-8FC1-E70B5801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8"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0"/>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0"/>
    <w:qFormat/>
    <w:rsid w:val="00EE704A"/>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sid w:val="00EE704A"/>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a5"/>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a5">
    <w:name w:val="正文文本缩进 字符"/>
    <w:basedOn w:val="a1"/>
    <w:link w:val="a4"/>
    <w:uiPriority w:val="18"/>
    <w:qFormat/>
    <w:rsid w:val="00EE704A"/>
    <w:rPr>
      <w:rFonts w:ascii="Calibri" w:eastAsia="宋体" w:hAnsi="Calibri" w:cs="Times New Roman"/>
      <w:sz w:val="28"/>
      <w:szCs w:val="20"/>
    </w:rPr>
  </w:style>
  <w:style w:type="paragraph" w:styleId="a6">
    <w:name w:val="footer"/>
    <w:basedOn w:val="a"/>
    <w:link w:val="a7"/>
    <w:uiPriority w:val="99"/>
    <w:unhideWhenUsed/>
    <w:qFormat/>
    <w:rsid w:val="00EE704A"/>
    <w:pPr>
      <w:tabs>
        <w:tab w:val="center" w:pos="4153"/>
        <w:tab w:val="right" w:pos="8306"/>
      </w:tabs>
    </w:pPr>
    <w:rPr>
      <w:sz w:val="18"/>
      <w:szCs w:val="18"/>
    </w:rPr>
  </w:style>
  <w:style w:type="character" w:customStyle="1" w:styleId="a7">
    <w:name w:val="页脚 字符"/>
    <w:basedOn w:val="a1"/>
    <w:link w:val="a6"/>
    <w:uiPriority w:val="99"/>
    <w:qFormat/>
    <w:rsid w:val="00EE704A"/>
    <w:rPr>
      <w:rFonts w:ascii="Tahoma" w:eastAsia="微软雅黑" w:hAnsi="Tahoma"/>
      <w:kern w:val="0"/>
      <w:sz w:val="18"/>
      <w:szCs w:val="18"/>
    </w:rPr>
  </w:style>
  <w:style w:type="paragraph" w:styleId="a8">
    <w:name w:val="Body Text"/>
    <w:basedOn w:val="a"/>
    <w:link w:val="a9"/>
    <w:uiPriority w:val="99"/>
    <w:semiHidden/>
    <w:unhideWhenUsed/>
    <w:rsid w:val="00EE704A"/>
    <w:pPr>
      <w:spacing w:after="120"/>
    </w:pPr>
  </w:style>
  <w:style w:type="character" w:customStyle="1" w:styleId="a9">
    <w:name w:val="正文文本 字符"/>
    <w:basedOn w:val="a1"/>
    <w:link w:val="a8"/>
    <w:uiPriority w:val="99"/>
    <w:semiHidden/>
    <w:rsid w:val="00EE704A"/>
    <w:rPr>
      <w:rFonts w:ascii="Tahoma" w:eastAsia="微软雅黑" w:hAnsi="Tahoma"/>
      <w:kern w:val="0"/>
      <w:sz w:val="22"/>
    </w:rPr>
  </w:style>
  <w:style w:type="paragraph" w:styleId="aa">
    <w:name w:val="Body Text First Indent"/>
    <w:basedOn w:val="a8"/>
    <w:link w:val="ab"/>
    <w:uiPriority w:val="1"/>
    <w:unhideWhenUsed/>
    <w:qFormat/>
    <w:rsid w:val="00EE704A"/>
    <w:pPr>
      <w:ind w:firstLineChars="100" w:firstLine="420"/>
    </w:pPr>
  </w:style>
  <w:style w:type="character" w:customStyle="1" w:styleId="ab">
    <w:name w:val="正文文本首行缩进 字符"/>
    <w:basedOn w:val="a9"/>
    <w:link w:val="aa"/>
    <w:uiPriority w:val="1"/>
    <w:qFormat/>
    <w:rsid w:val="00EE704A"/>
    <w:rPr>
      <w:rFonts w:ascii="Tahoma" w:eastAsia="微软雅黑" w:hAnsi="Tahoma"/>
      <w:kern w:val="0"/>
      <w:sz w:val="22"/>
    </w:rPr>
  </w:style>
  <w:style w:type="table" w:styleId="ac">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uiPriority w:val="99"/>
    <w:qFormat/>
    <w:rsid w:val="00EE704A"/>
  </w:style>
  <w:style w:type="paragraph" w:styleId="ae">
    <w:name w:val="List Paragraph"/>
    <w:basedOn w:val="a"/>
    <w:link w:val="af"/>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0">
    <w:name w:val="格式名称"/>
    <w:next w:val="a"/>
    <w:link w:val="Char"/>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
    <w:name w:val="格式名称 Char"/>
    <w:basedOn w:val="a1"/>
    <w:link w:val="af0"/>
    <w:uiPriority w:val="3"/>
    <w:qFormat/>
    <w:rsid w:val="00EE704A"/>
    <w:rPr>
      <w:rFonts w:asciiTheme="majorHAnsi" w:eastAsiaTheme="majorEastAsia" w:hAnsiTheme="majorHAnsi" w:cstheme="majorHAnsi"/>
      <w:kern w:val="0"/>
      <w:sz w:val="32"/>
      <w:szCs w:val="32"/>
    </w:rPr>
  </w:style>
  <w:style w:type="paragraph" w:customStyle="1" w:styleId="af1">
    <w:name w:val="表格文字"/>
    <w:link w:val="Char0"/>
    <w:uiPriority w:val="2"/>
    <w:qFormat/>
    <w:rsid w:val="00EE704A"/>
    <w:pPr>
      <w:widowControl w:val="0"/>
      <w:jc w:val="both"/>
    </w:pPr>
    <w:rPr>
      <w:rFonts w:cs="Times New Roman"/>
      <w:kern w:val="0"/>
      <w:szCs w:val="21"/>
    </w:rPr>
  </w:style>
  <w:style w:type="character" w:customStyle="1" w:styleId="Char0">
    <w:name w:val="表格文字 Char"/>
    <w:basedOn w:val="a1"/>
    <w:link w:val="af1"/>
    <w:uiPriority w:val="2"/>
    <w:qFormat/>
    <w:rsid w:val="00EE704A"/>
    <w:rPr>
      <w:rFonts w:cs="Times New Roman"/>
      <w:kern w:val="0"/>
      <w:szCs w:val="21"/>
    </w:rPr>
  </w:style>
  <w:style w:type="character" w:customStyle="1" w:styleId="af">
    <w:name w:val="列表段落 字符"/>
    <w:link w:val="ae"/>
    <w:uiPriority w:val="34"/>
    <w:qFormat/>
    <w:rsid w:val="00EE704A"/>
    <w:rPr>
      <w:rFonts w:cs="Times New Roman"/>
      <w:kern w:val="0"/>
      <w:sz w:val="24"/>
      <w:szCs w:val="24"/>
    </w:rPr>
  </w:style>
  <w:style w:type="paragraph" w:styleId="af2">
    <w:name w:val="header"/>
    <w:basedOn w:val="a"/>
    <w:link w:val="af3"/>
    <w:uiPriority w:val="99"/>
    <w:unhideWhenUsed/>
    <w:rsid w:val="002F23D4"/>
    <w:pPr>
      <w:tabs>
        <w:tab w:val="center" w:pos="4153"/>
        <w:tab w:val="right" w:pos="8306"/>
      </w:tabs>
      <w:jc w:val="center"/>
    </w:pPr>
    <w:rPr>
      <w:sz w:val="18"/>
      <w:szCs w:val="18"/>
    </w:rPr>
  </w:style>
  <w:style w:type="character" w:customStyle="1" w:styleId="af3">
    <w:name w:val="页眉 字符"/>
    <w:basedOn w:val="a1"/>
    <w:link w:val="af2"/>
    <w:uiPriority w:val="99"/>
    <w:rsid w:val="002F23D4"/>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xy p</cp:lastModifiedBy>
  <cp:revision>11</cp:revision>
  <dcterms:created xsi:type="dcterms:W3CDTF">2024-12-25T08:58:00Z</dcterms:created>
  <dcterms:modified xsi:type="dcterms:W3CDTF">2026-03-09T07:40:00Z</dcterms:modified>
</cp:coreProperties>
</file>